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2E1" w:rsidRPr="00F377BF" w:rsidRDefault="005E42E1" w:rsidP="005E42E1">
      <w:pPr>
        <w:widowControl w:val="0"/>
        <w:spacing w:line="240" w:lineRule="auto"/>
        <w:ind w:left="45" w:right="-2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page_3_0"/>
      <w:r w:rsidRPr="00F377BF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Pr="00F377BF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Р</w:t>
      </w:r>
      <w:r w:rsidRPr="00F377BF">
        <w:rPr>
          <w:rFonts w:ascii="Times New Roman" w:eastAsia="Times New Roman" w:hAnsi="Times New Roman" w:cs="Times New Roman"/>
          <w:b/>
          <w:sz w:val="24"/>
          <w:szCs w:val="24"/>
        </w:rPr>
        <w:t>ИНЯТО</w:t>
      </w:r>
    </w:p>
    <w:p w:rsidR="005E42E1" w:rsidRPr="00F377BF" w:rsidRDefault="005E42E1" w:rsidP="005E42E1">
      <w:pPr>
        <w:widowControl w:val="0"/>
        <w:spacing w:before="75" w:line="304" w:lineRule="auto"/>
        <w:ind w:left="45" w:right="-59"/>
        <w:rPr>
          <w:rFonts w:ascii="Times New Roman" w:eastAsia="Times New Roman" w:hAnsi="Times New Roman" w:cs="Times New Roman"/>
          <w:sz w:val="26"/>
          <w:szCs w:val="26"/>
        </w:rPr>
      </w:pPr>
      <w:r w:rsidRPr="00F377BF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а за</w:t>
      </w:r>
      <w:r w:rsidRPr="00F377BF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ед</w:t>
      </w:r>
      <w:r w:rsidRPr="00F377BF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Pr="00F377BF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ии</w:t>
      </w:r>
      <w:r w:rsidRPr="00F377B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Педагогиче</w:t>
      </w:r>
      <w:r w:rsidRPr="00F377BF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кого со</w:t>
      </w:r>
      <w:r w:rsidRPr="00F377BF">
        <w:rPr>
          <w:rFonts w:ascii="Times New Roman" w:eastAsia="Times New Roman" w:hAnsi="Times New Roman" w:cs="Times New Roman"/>
          <w:spacing w:val="1"/>
          <w:sz w:val="26"/>
          <w:szCs w:val="26"/>
        </w:rPr>
        <w:t>в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ета МБД</w:t>
      </w:r>
      <w:r w:rsidRPr="00F377BF">
        <w:rPr>
          <w:rFonts w:ascii="Times New Roman" w:eastAsia="Times New Roman" w:hAnsi="Times New Roman" w:cs="Times New Roman"/>
          <w:spacing w:val="-1"/>
          <w:sz w:val="26"/>
          <w:szCs w:val="26"/>
        </w:rPr>
        <w:t>О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F377BF">
        <w:rPr>
          <w:rFonts w:ascii="Times New Roman" w:eastAsia="Times New Roman" w:hAnsi="Times New Roman" w:cs="Times New Roman"/>
          <w:spacing w:val="64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pacing w:val="-6"/>
          <w:sz w:val="26"/>
          <w:szCs w:val="26"/>
        </w:rPr>
        <w:t>«Солнышко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»</w:t>
      </w:r>
    </w:p>
    <w:p w:rsidR="005E42E1" w:rsidRPr="00F377BF" w:rsidRDefault="005E42E1" w:rsidP="005E42E1">
      <w:pPr>
        <w:widowControl w:val="0"/>
        <w:spacing w:line="240" w:lineRule="auto"/>
        <w:ind w:left="45" w:right="-20"/>
        <w:rPr>
          <w:rFonts w:ascii="Times New Roman" w:eastAsia="Times New Roman" w:hAnsi="Times New Roman" w:cs="Times New Roman"/>
          <w:sz w:val="26"/>
          <w:szCs w:val="26"/>
        </w:rPr>
      </w:pPr>
      <w:r w:rsidRPr="00F377BF">
        <w:rPr>
          <w:rFonts w:ascii="Times New Roman" w:eastAsia="Times New Roman" w:hAnsi="Times New Roman" w:cs="Times New Roman"/>
          <w:sz w:val="26"/>
          <w:szCs w:val="26"/>
        </w:rPr>
        <w:t>Протокол  № 4</w:t>
      </w:r>
      <w:r w:rsidRPr="00F377BF"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от</w:t>
      </w:r>
      <w:r w:rsidRPr="00F377BF">
        <w:rPr>
          <w:rFonts w:ascii="Times New Roman" w:eastAsia="Times New Roman" w:hAnsi="Times New Roman" w:cs="Times New Roman"/>
          <w:spacing w:val="121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12.01.2023</w:t>
      </w:r>
      <w:r w:rsidRPr="00F377BF">
        <w:rPr>
          <w:rFonts w:ascii="Times New Roman" w:eastAsia="Times New Roman" w:hAnsi="Times New Roman" w:cs="Times New Roman"/>
          <w:spacing w:val="60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года</w:t>
      </w:r>
    </w:p>
    <w:p w:rsidR="005E42E1" w:rsidRPr="00F377BF" w:rsidRDefault="005E42E1" w:rsidP="005E42E1">
      <w:pPr>
        <w:spacing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E42E1" w:rsidRPr="00F377BF" w:rsidRDefault="005E42E1" w:rsidP="005E42E1">
      <w:pPr>
        <w:spacing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E42E1" w:rsidRPr="00F377BF" w:rsidRDefault="005E42E1" w:rsidP="005E42E1">
      <w:pPr>
        <w:spacing w:after="10" w:line="18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E42E1" w:rsidRPr="00F377BF" w:rsidRDefault="005E42E1" w:rsidP="005E42E1">
      <w:pPr>
        <w:widowControl w:val="0"/>
        <w:spacing w:line="240" w:lineRule="auto"/>
        <w:ind w:left="55" w:right="-8" w:hanging="9"/>
        <w:rPr>
          <w:rFonts w:ascii="Times New Roman" w:eastAsia="Times New Roman" w:hAnsi="Times New Roman" w:cs="Times New Roman"/>
          <w:sz w:val="26"/>
          <w:szCs w:val="26"/>
        </w:rPr>
      </w:pPr>
      <w:bookmarkStart w:id="1" w:name="_GoBack"/>
      <w:bookmarkEnd w:id="1"/>
      <w:r w:rsidRPr="00F377BF">
        <w:rPr>
          <w:rFonts w:ascii="Times New Roman" w:eastAsia="Times New Roman" w:hAnsi="Times New Roman" w:cs="Times New Roman"/>
          <w:sz w:val="26"/>
          <w:szCs w:val="26"/>
        </w:rPr>
        <w:t>Принято с учетом мнения представительного органа-родительского комитета</w:t>
      </w:r>
    </w:p>
    <w:p w:rsidR="005E42E1" w:rsidRPr="0091461C" w:rsidRDefault="005E42E1" w:rsidP="005E42E1">
      <w:pPr>
        <w:widowControl w:val="0"/>
        <w:spacing w:line="240" w:lineRule="auto"/>
        <w:ind w:left="45" w:right="-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77BF">
        <w:rPr>
          <w:rFonts w:ascii="Times New Roman" w:eastAsia="Times New Roman" w:hAnsi="Times New Roman" w:cs="Times New Roman"/>
          <w:sz w:val="26"/>
          <w:szCs w:val="26"/>
        </w:rPr>
        <w:t>протокол от 30.12.2022 г. № 2</w:t>
      </w:r>
      <w:r w:rsidRPr="0091461C">
        <w:br w:type="column"/>
      </w:r>
      <w:r w:rsidRPr="0091461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УТ</w:t>
      </w:r>
      <w:r w:rsidRPr="0091461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В</w:t>
      </w:r>
      <w:r w:rsidRPr="0091461C"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91461C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Р</w:t>
      </w:r>
      <w:r w:rsidRPr="0091461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Ж</w:t>
      </w:r>
      <w:r w:rsidRPr="0091461C">
        <w:rPr>
          <w:rFonts w:ascii="Times New Roman" w:eastAsia="Times New Roman" w:hAnsi="Times New Roman" w:cs="Times New Roman"/>
          <w:b/>
          <w:w w:val="99"/>
          <w:sz w:val="24"/>
          <w:szCs w:val="24"/>
        </w:rPr>
        <w:t>Д</w:t>
      </w:r>
      <w:r w:rsidRPr="0091461C">
        <w:rPr>
          <w:rFonts w:ascii="Times New Roman" w:eastAsia="Times New Roman" w:hAnsi="Times New Roman" w:cs="Times New Roman"/>
          <w:b/>
          <w:sz w:val="24"/>
          <w:szCs w:val="24"/>
        </w:rPr>
        <w:t>ЕНО</w:t>
      </w:r>
    </w:p>
    <w:p w:rsidR="005E42E1" w:rsidRPr="00F377BF" w:rsidRDefault="005E42E1" w:rsidP="005E42E1">
      <w:pPr>
        <w:rPr>
          <w:rFonts w:ascii="Times New Roman" w:hAnsi="Times New Roman" w:cs="Times New Roman"/>
          <w:sz w:val="26"/>
          <w:szCs w:val="26"/>
        </w:rPr>
      </w:pPr>
      <w:r w:rsidRPr="00F377BF">
        <w:rPr>
          <w:rFonts w:ascii="Times New Roman" w:hAnsi="Times New Roman" w:cs="Times New Roman"/>
          <w:sz w:val="26"/>
          <w:szCs w:val="26"/>
        </w:rPr>
        <w:t xml:space="preserve">Приказом  заведующего МБДОУ «Детский сад комбинированного вида «Солнышко» города Буинска </w:t>
      </w:r>
      <w:proofErr w:type="spellStart"/>
      <w:r w:rsidRPr="00F377BF">
        <w:rPr>
          <w:rFonts w:ascii="Times New Roman" w:hAnsi="Times New Roman" w:cs="Times New Roman"/>
          <w:sz w:val="26"/>
          <w:szCs w:val="26"/>
        </w:rPr>
        <w:t>Буинского</w:t>
      </w:r>
      <w:proofErr w:type="spellEnd"/>
      <w:r w:rsidRPr="00F377BF">
        <w:rPr>
          <w:rFonts w:ascii="Times New Roman" w:hAnsi="Times New Roman" w:cs="Times New Roman"/>
          <w:sz w:val="26"/>
          <w:szCs w:val="26"/>
        </w:rPr>
        <w:t xml:space="preserve"> муниципального района Республики Татарстан»</w:t>
      </w:r>
    </w:p>
    <w:p w:rsidR="005E42E1" w:rsidRPr="00F377BF" w:rsidRDefault="005E42E1" w:rsidP="005E42E1">
      <w:pPr>
        <w:widowControl w:val="0"/>
        <w:spacing w:line="240" w:lineRule="auto"/>
        <w:ind w:left="117" w:right="-20"/>
        <w:rPr>
          <w:rFonts w:ascii="Times New Roman" w:eastAsia="Times New Roman" w:hAnsi="Times New Roman" w:cs="Times New Roman"/>
          <w:sz w:val="26"/>
          <w:szCs w:val="26"/>
        </w:rPr>
      </w:pPr>
      <w:r w:rsidRPr="00F377BF">
        <w:rPr>
          <w:rFonts w:ascii="Times New Roman" w:eastAsia="Times New Roman" w:hAnsi="Times New Roman" w:cs="Times New Roman"/>
          <w:w w:val="99"/>
          <w:sz w:val="26"/>
          <w:szCs w:val="26"/>
        </w:rPr>
        <w:t>№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 xml:space="preserve"> 8</w:t>
      </w:r>
      <w:r w:rsidRPr="00F377BF">
        <w:rPr>
          <w:rFonts w:ascii="Times New Roman" w:eastAsia="Times New Roman" w:hAnsi="Times New Roman" w:cs="Times New Roman"/>
          <w:spacing w:val="59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F377BF">
        <w:rPr>
          <w:rFonts w:ascii="Times New Roman" w:eastAsia="Times New Roman" w:hAnsi="Times New Roman" w:cs="Times New Roman"/>
          <w:w w:val="99"/>
          <w:sz w:val="26"/>
          <w:szCs w:val="26"/>
        </w:rPr>
        <w:t>Д</w:t>
      </w:r>
      <w:r w:rsidRPr="00F377BF">
        <w:rPr>
          <w:rFonts w:ascii="Times New Roman" w:eastAsia="Times New Roman" w:hAnsi="Times New Roman" w:cs="Times New Roman"/>
          <w:spacing w:val="119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F377BF">
        <w:rPr>
          <w:rFonts w:ascii="Times New Roman" w:eastAsia="Times New Roman" w:hAnsi="Times New Roman" w:cs="Times New Roman"/>
          <w:w w:val="99"/>
          <w:sz w:val="26"/>
          <w:szCs w:val="26"/>
        </w:rPr>
        <w:t>т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 xml:space="preserve"> 12.01.2023</w:t>
      </w:r>
      <w:r w:rsidRPr="00F377BF">
        <w:rPr>
          <w:rFonts w:ascii="Times New Roman" w:eastAsia="Times New Roman" w:hAnsi="Times New Roman" w:cs="Times New Roman"/>
          <w:spacing w:val="62"/>
          <w:sz w:val="26"/>
          <w:szCs w:val="26"/>
        </w:rPr>
        <w:t xml:space="preserve"> </w:t>
      </w:r>
      <w:r w:rsidRPr="00F377BF">
        <w:rPr>
          <w:rFonts w:ascii="Times New Roman" w:eastAsia="Times New Roman" w:hAnsi="Times New Roman" w:cs="Times New Roman"/>
          <w:sz w:val="26"/>
          <w:szCs w:val="26"/>
        </w:rPr>
        <w:t>года</w:t>
      </w:r>
    </w:p>
    <w:p w:rsidR="005E42E1" w:rsidRPr="0091461C" w:rsidRDefault="005E42E1">
      <w:pPr>
        <w:spacing w:line="240" w:lineRule="exact"/>
        <w:rPr>
          <w:sz w:val="24"/>
          <w:szCs w:val="24"/>
        </w:rPr>
        <w:sectPr w:rsidR="005E42E1" w:rsidRPr="0091461C" w:rsidSect="005E42E1">
          <w:footerReference w:type="default" r:id="rId9"/>
          <w:pgSz w:w="11906" w:h="16838" w:code="9"/>
          <w:pgMar w:top="1134" w:right="851" w:bottom="1134" w:left="1701" w:header="709" w:footer="709" w:gutter="0"/>
          <w:cols w:num="2" w:space="708"/>
          <w:docGrid w:linePitch="360"/>
        </w:sect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</w:p>
    <w:p w:rsidR="00153603" w:rsidRPr="0091461C" w:rsidRDefault="00153603">
      <w:pPr>
        <w:spacing w:after="19" w:line="240" w:lineRule="exact"/>
        <w:rPr>
          <w:sz w:val="24"/>
          <w:szCs w:val="24"/>
        </w:rPr>
      </w:pPr>
    </w:p>
    <w:p w:rsidR="007E0DED" w:rsidRPr="0091461C" w:rsidRDefault="007E0DED">
      <w:pPr>
        <w:spacing w:after="19" w:line="240" w:lineRule="exact"/>
        <w:rPr>
          <w:sz w:val="24"/>
          <w:szCs w:val="24"/>
        </w:rPr>
      </w:pPr>
    </w:p>
    <w:p w:rsidR="007E0DED" w:rsidRPr="0091461C" w:rsidRDefault="007E0DED">
      <w:pPr>
        <w:spacing w:after="19" w:line="240" w:lineRule="exact"/>
        <w:rPr>
          <w:sz w:val="24"/>
          <w:szCs w:val="24"/>
        </w:rPr>
      </w:pPr>
    </w:p>
    <w:p w:rsidR="007E0DED" w:rsidRPr="0091461C" w:rsidRDefault="007E0DED">
      <w:pPr>
        <w:spacing w:after="19" w:line="240" w:lineRule="exact"/>
        <w:rPr>
          <w:sz w:val="24"/>
          <w:szCs w:val="24"/>
        </w:rPr>
      </w:pPr>
    </w:p>
    <w:p w:rsidR="00153603" w:rsidRPr="0091461C" w:rsidRDefault="008E7F42" w:rsidP="005E42E1">
      <w:pPr>
        <w:widowControl w:val="0"/>
        <w:spacing w:line="257" w:lineRule="auto"/>
        <w:ind w:right="-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Пр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а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вила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внутрен</w:t>
      </w:r>
      <w:r w:rsidRPr="0091461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н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его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распоряд</w:t>
      </w:r>
      <w:r w:rsidRPr="0091461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к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воспитанников м</w:t>
      </w:r>
      <w:r w:rsidRPr="0091461C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у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ниципал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ь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н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г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бюд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ж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ного 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д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ошко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ьного</w:t>
      </w:r>
      <w:r w:rsidR="005E42E1"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бразо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в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ательного</w:t>
      </w:r>
      <w:r w:rsidR="005E42E1"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учре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ж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дения «Дет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с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ки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й сад </w:t>
      </w:r>
      <w:r w:rsidR="007E0DED"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комбинированно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го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вида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«С</w:t>
      </w:r>
      <w:r w:rsidR="007E0DED"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олнышко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горо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д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 Буинска </w:t>
      </w:r>
      <w:proofErr w:type="spellStart"/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Б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у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инско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г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proofErr w:type="spellEnd"/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мун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и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ци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ал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ьн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ого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райо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Р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есп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у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бл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91461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к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и Татарст</w:t>
      </w:r>
      <w:r w:rsidRPr="0091461C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а</w:t>
      </w:r>
      <w:r w:rsidRPr="0091461C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н</w:t>
      </w:r>
      <w:r w:rsidR="007E0DED"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153603" w:rsidRPr="0091461C" w:rsidRDefault="00153603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53603" w:rsidRPr="0091461C" w:rsidRDefault="00153603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153603" w:rsidRPr="0091461C" w:rsidRDefault="00153603">
      <w:pPr>
        <w:spacing w:line="240" w:lineRule="exact"/>
        <w:rPr>
          <w:sz w:val="24"/>
          <w:szCs w:val="24"/>
        </w:rPr>
      </w:pPr>
      <w:bookmarkStart w:id="2" w:name="_page_60_0"/>
      <w:bookmarkEnd w:id="0"/>
    </w:p>
    <w:p w:rsidR="00153603" w:rsidRPr="0091461C" w:rsidRDefault="00153603">
      <w:pPr>
        <w:spacing w:after="3" w:line="180" w:lineRule="exact"/>
        <w:rPr>
          <w:sz w:val="18"/>
          <w:szCs w:val="18"/>
        </w:rPr>
      </w:pPr>
    </w:p>
    <w:bookmarkEnd w:id="2"/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1. Общие положения</w:t>
      </w:r>
    </w:p>
    <w:p w:rsidR="007E0DED" w:rsidRPr="0091461C" w:rsidRDefault="007E0DED" w:rsidP="005E42E1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1.1.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Настоящие </w:t>
      </w:r>
      <w:r w:rsidRPr="0091461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Правила внутреннего распорядка воспитанников муниципального бюджетного дошкольного образовательного учреждения “Детский сад комбинированного вида “Солнышко” города Буинска 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Буинского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муниципального района Республики Татарстан”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 (далее - Правила) разработаны в соответствии с Федеральным законом № 273-ФЗ от 29.12.2012г "Об образовании в Российской Федерации в редакции от 11 января 2023 года, 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СП 2.4.3648-20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 «Санитарно-эпидемиологические требования к организациям воспитания и обучения, отдыха и оздоровления детей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и молодежи», Приказом Министерства просвещения Российской Федерации от 31 июля 2020 г N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с изменениями на 1 декабря 2022 года, 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</w:rPr>
        <w:t>СанПиН 1.2.3685-21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 «Гигиенические нормативы и требования к обеспечению безопасности и (или) безвредности для человека факторов среды обитания», Уставом дошкольного образовательного учреждения.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1.2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>. Данные Правила внутреннего распорядка воспитанников в ДОУ разработаны с целью обеспечения комфортного и безопасного пребывания детей в детском саду, а также успешной реализации целей и задач организованной образовательной деятельности, определенных в Уставе дошкольного образовательного учреждения.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1.3. Настоящие Правила внутреннего распорядка определяют внутренний распорядок обучающихся в детском саду, режим образовательной деятельности, требования по сбережению и укреплению здоровья воспитанников, обеспечению их безопасности.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1.4. Соблюдение данных правил в дошкольном образовательном учреждении обеспечивает эффективное взаимодействие участников образовательных отношений, а также комфортное пребывание несовершеннолетних воспитанников в детском саду.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1.5. Взаимоотношения между ДОУ и родителями (законными представителями) несовершеннолетних воспитанников возникают с момента зачисления ребенка в детский сад и прекращаются с момента отчисления ребенка, регулируются договором, включающим в себя взаимные права, обязанности и ответственность сторон.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1.6. Администрация детского сада обязана ознакомить с данными Правилами внутреннего распорядка родителей (законных представителей) воспитанников непосредственно при приеме в детский сад. Данные правила размещаются на информационных стендах дошкольного образовательного учреждения и на официальном сайте детского сада для ознакомления.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1.7. Копии настоящих Правил находятся в каждой групповой ячейке (возрастной группе) и размещаются на информационных стендах.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1.8. Настоящие Правила внутреннего распорядка воспитанников принимаются Педагогическим советом ДОУ, рассматриваются Родительским комитетом, осуществляющим деятельность согласно Советом родителей, выполняющим свои функции согласно </w:t>
      </w:r>
      <w:hyperlink r:id="rId10" w:tgtFrame="_blank" w:history="1">
        <w:r w:rsidRPr="0091461C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</w:rPr>
          <w:t>Положению о Совете родителей ДОУ</w:t>
        </w:r>
      </w:hyperlink>
      <w:r w:rsidRPr="0091461C">
        <w:rPr>
          <w:rFonts w:ascii="Times New Roman" w:eastAsia="Times New Roman" w:hAnsi="Times New Roman" w:cs="Times New Roman"/>
          <w:sz w:val="28"/>
          <w:szCs w:val="28"/>
        </w:rPr>
        <w:t>, и утверждаются заведующим дошкольным образовательным учреждением.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1.9. Правила являются локальным нормативным актом дошкольного образовательного учреждения и обязательны для исполнения всеми участниками образовательных отношений.</w:t>
      </w:r>
    </w:p>
    <w:p w:rsidR="005E42E1" w:rsidRPr="0091461C" w:rsidRDefault="005E42E1" w:rsidP="005E42E1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5E42E1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2. Режим работы ДОУ (распорядок пребывания воспитанников) и образовательной деятельности</w:t>
      </w:r>
    </w:p>
    <w:p w:rsidR="005E42E1" w:rsidRPr="0091461C" w:rsidRDefault="007E0DED" w:rsidP="005E42E1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2.1.</w:t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Режим работы ДОУ и длительность пребывания в нем воспитанников определяется Уставом дошкольного образовательного учреждения.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2.2.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Детский сад работает по </w:t>
      </w:r>
      <w:r w:rsidRPr="0091461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5-дневной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рабочей неделе.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2.3.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Режим функционирования ДОУ составляет </w:t>
      </w:r>
      <w:r w:rsidRPr="0091461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12 часов: с 07.00 до </w:t>
      </w:r>
      <w:r w:rsidRPr="0091461C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</w:rPr>
        <w:lastRenderedPageBreak/>
        <w:t>19.00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2.4.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Основу режима дошкольного образовательного учреждения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деятельности, прогулок и самостоятельной деятельности воспитанников. Режим скорректирован с учетом работы ДОУ, контингента воспитанников и их индивидуальных особенностей, климата и времени года в соответствии с СП 2.4.3648-20. Режим обязателен д</w:t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ля соблюдения всеми участниками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образовательных отношений.</w:t>
      </w:r>
    </w:p>
    <w:p w:rsidR="007E0DED" w:rsidRPr="0091461C" w:rsidRDefault="005E42E1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2.5. В соответствии с календарным учебным графиком, утвержденным заведующим ежегодно, на начало учебного года:</w:t>
      </w:r>
    </w:p>
    <w:p w:rsidR="007E0DED" w:rsidRPr="0091461C" w:rsidRDefault="007E0DED" w:rsidP="005E42E1">
      <w:pPr>
        <w:numPr>
          <w:ilvl w:val="0"/>
          <w:numId w:val="1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продолжительность учебного года – с начала сентября по конец мая;</w:t>
      </w:r>
    </w:p>
    <w:p w:rsidR="007E0DED" w:rsidRPr="0091461C" w:rsidRDefault="007E0DED" w:rsidP="005E42E1">
      <w:pPr>
        <w:numPr>
          <w:ilvl w:val="0"/>
          <w:numId w:val="1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летний оздоровительный период – с начала июня по конец августа.</w:t>
      </w:r>
    </w:p>
    <w:p w:rsidR="005E42E1" w:rsidRPr="0091461C" w:rsidRDefault="005E42E1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2.6. 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В летний период дошкольное образовательное учреждение имеет право объединять группы (в связи с низкой наполняемостью групп, отпуском воспитателей, на период проведения ремонтных работ в групповых помещениях и другими уважительными причинами (в </w:t>
      </w:r>
      <w:proofErr w:type="spell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. внеплановые аварийные работы).</w:t>
      </w:r>
      <w:proofErr w:type="gramEnd"/>
    </w:p>
    <w:p w:rsidR="007E0DED" w:rsidRPr="0091461C" w:rsidRDefault="005E42E1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2.7. В период карантинов в группе устанавливается карантинный режим на нормативный срок, определенный управлением </w:t>
      </w:r>
      <w:proofErr w:type="spell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Роспотребнадзора</w:t>
      </w:r>
      <w:proofErr w:type="spell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по Республике Татарстан, в ходе которого осуществляются карантинные мероприятия. Воспитанники, не вступавшие в контакт с больными или контактными воспитанниками в карантинной группе и (или) здоровые воспитанники – в карантинную группу не допускаются и поступают в другие группы до окончания карантина в своей основной группе. Неконтактные и (или) здоровые воспитанники временно распределяются заведующим в другие группы до окончания карантина в своей основной группе.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2.8. Содержание дошкольного образования определяется образовательной программой дошкольного образования (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).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2.9.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воспитанников.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2.10. Содержание Программы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7E0DED" w:rsidRPr="0091461C" w:rsidRDefault="007E0DED" w:rsidP="005E42E1">
      <w:pPr>
        <w:numPr>
          <w:ilvl w:val="0"/>
          <w:numId w:val="2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социально-коммуникативное развитие;</w:t>
      </w:r>
    </w:p>
    <w:p w:rsidR="007E0DED" w:rsidRPr="0091461C" w:rsidRDefault="007E0DED" w:rsidP="005E42E1">
      <w:pPr>
        <w:numPr>
          <w:ilvl w:val="0"/>
          <w:numId w:val="2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познавательное развитие;</w:t>
      </w:r>
    </w:p>
    <w:p w:rsidR="007E0DED" w:rsidRPr="0091461C" w:rsidRDefault="007E0DED" w:rsidP="005E42E1">
      <w:pPr>
        <w:numPr>
          <w:ilvl w:val="0"/>
          <w:numId w:val="2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речевое развитие;</w:t>
      </w:r>
    </w:p>
    <w:p w:rsidR="007E0DED" w:rsidRPr="0091461C" w:rsidRDefault="007E0DED" w:rsidP="005E42E1">
      <w:pPr>
        <w:numPr>
          <w:ilvl w:val="0"/>
          <w:numId w:val="2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художественно-эстетическое развитие;</w:t>
      </w:r>
    </w:p>
    <w:p w:rsidR="007E0DED" w:rsidRPr="0091461C" w:rsidRDefault="007E0DED" w:rsidP="005E42E1">
      <w:pPr>
        <w:numPr>
          <w:ilvl w:val="0"/>
          <w:numId w:val="2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физическое развитие.</w:t>
      </w:r>
    </w:p>
    <w:p w:rsidR="005E42E1" w:rsidRPr="0091461C" w:rsidRDefault="007E0DED" w:rsidP="005E42E1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2.11. Образовательная деятельность по образовательным программам дошкольного образования в дошкольном образовательном учреждении осуществляется в группах.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2.12.</w:t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Группы имеют общеразвивающую направленность.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  <w:t>В группах </w:t>
      </w:r>
      <w:r w:rsidRPr="0091461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>общеразвивающей направленности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 осуществляется реализация образовательной программы дошкольного образования.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2.13. Количество детей в группах дошкольного образовательного учреждения, определяется исходя из расчета площади групповой (игровой) комнаты.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Для групп раннего возраста (до 3 лет) - не менее 2,5 м на 1 ребенка и для групп дошкольного возраста (от 3 до 7 лет) - не менее 2 м на одного ребенка, без учета мебели и ее расстановки. Площадь спальной для детей до 3 дет должна составлять не менее 1,8 м на ребенка, для детей от 3 до 7 лет - не менее 2,0 м не ребенка. Физкультурный зал для детей дошкольного возраста (при проектной мощности организации менее 250 детей) должен быть не менее</w:t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75 м.</w:t>
      </w:r>
    </w:p>
    <w:p w:rsidR="005E42E1" w:rsidRPr="0091461C" w:rsidRDefault="007E0DED" w:rsidP="005E42E1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2.14. Согласно действующих СанПиН 1.2.3685-21 «Гигиенические нормативы и требования к обеспечению безопасности и (или) безвредности для человека факторов среды обитания» начало занятий (организованной образовательной деятельности) — не ранее 8:00, окончание занятий — не позднее 17:00.</w:t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E0DED" w:rsidRPr="0091461C" w:rsidRDefault="007E0DED" w:rsidP="005E42E1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2.15. Продолжительность организованной образовательной деятельности</w:t>
      </w:r>
      <w:r w:rsidRPr="0091461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>:</w:t>
      </w:r>
    </w:p>
    <w:p w:rsidR="007E0DED" w:rsidRPr="0091461C" w:rsidRDefault="007E0DED" w:rsidP="005E42E1">
      <w:pPr>
        <w:numPr>
          <w:ilvl w:val="0"/>
          <w:numId w:val="3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1 до 3-х лет составляет не более 10 минут;</w:t>
      </w:r>
    </w:p>
    <w:p w:rsidR="007E0DED" w:rsidRPr="0091461C" w:rsidRDefault="007E0DED" w:rsidP="005E42E1">
      <w:pPr>
        <w:numPr>
          <w:ilvl w:val="0"/>
          <w:numId w:val="3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3 до 4-х лет — не более 15 минут;</w:t>
      </w:r>
    </w:p>
    <w:p w:rsidR="007E0DED" w:rsidRPr="0091461C" w:rsidRDefault="007E0DED" w:rsidP="005E42E1">
      <w:pPr>
        <w:numPr>
          <w:ilvl w:val="0"/>
          <w:numId w:val="3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4-х до 5-ти лет — не более 20 минут;</w:t>
      </w:r>
    </w:p>
    <w:p w:rsidR="007E0DED" w:rsidRPr="0091461C" w:rsidRDefault="007E0DED" w:rsidP="005E42E1">
      <w:pPr>
        <w:numPr>
          <w:ilvl w:val="0"/>
          <w:numId w:val="3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5 до 6-ти лет — не более 25 минут;</w:t>
      </w:r>
    </w:p>
    <w:p w:rsidR="007E0DED" w:rsidRPr="0091461C" w:rsidRDefault="007E0DED" w:rsidP="005E42E1">
      <w:pPr>
        <w:numPr>
          <w:ilvl w:val="0"/>
          <w:numId w:val="3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6-ти до 7-ми лет — не более 30 минут.</w:t>
      </w:r>
    </w:p>
    <w:p w:rsidR="007E0DED" w:rsidRPr="0091461C" w:rsidRDefault="007E0DED" w:rsidP="005E42E1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</w:rPr>
        <w:t xml:space="preserve">Продолжительность суммарной образовательной нагрузки: </w:t>
      </w:r>
    </w:p>
    <w:p w:rsidR="007E0DED" w:rsidRPr="0091461C" w:rsidRDefault="007E0DED" w:rsidP="005E42E1">
      <w:pPr>
        <w:numPr>
          <w:ilvl w:val="0"/>
          <w:numId w:val="4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1 до 3-х лет составляет не более 20 минут;</w:t>
      </w:r>
    </w:p>
    <w:p w:rsidR="007E0DED" w:rsidRPr="0091461C" w:rsidRDefault="007E0DED" w:rsidP="005E42E1">
      <w:pPr>
        <w:numPr>
          <w:ilvl w:val="0"/>
          <w:numId w:val="4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3 до 4-х лет — не более 30 минут;</w:t>
      </w:r>
    </w:p>
    <w:p w:rsidR="007E0DED" w:rsidRPr="0091461C" w:rsidRDefault="007E0DED" w:rsidP="005E42E1">
      <w:pPr>
        <w:numPr>
          <w:ilvl w:val="0"/>
          <w:numId w:val="4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4-х до 5-ти лет — не более 40 минут;</w:t>
      </w:r>
    </w:p>
    <w:p w:rsidR="007E0DED" w:rsidRPr="0091461C" w:rsidRDefault="007E0DED" w:rsidP="005E42E1">
      <w:pPr>
        <w:numPr>
          <w:ilvl w:val="0"/>
          <w:numId w:val="4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5 до 6-ти лет — не более 50 минут или 75 мин при организации 1 занятия после дневного сна;</w:t>
      </w:r>
    </w:p>
    <w:p w:rsidR="007E0DED" w:rsidRPr="0091461C" w:rsidRDefault="007E0DED" w:rsidP="005E42E1">
      <w:pPr>
        <w:numPr>
          <w:ilvl w:val="0"/>
          <w:numId w:val="4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для воспитанников от 6-ти до 7-ми лет — не более 90 минут.</w:t>
      </w:r>
    </w:p>
    <w:p w:rsidR="007E0DED" w:rsidRPr="0091461C" w:rsidRDefault="007E0DED" w:rsidP="005E42E1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Продолжительность перерывов между занятиями во всех возрастных группах составляет не менее 10 мин. Перерыв во время занятий для гимнастики во всех возрастных группах — не менее 2 мин.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2.16. Продолжительность использования электронных средств обучения (ЭСО)</w:t>
      </w:r>
    </w:p>
    <w:p w:rsidR="007E0DED" w:rsidRPr="0091461C" w:rsidRDefault="007E0DED" w:rsidP="005E42E1">
      <w:pPr>
        <w:numPr>
          <w:ilvl w:val="0"/>
          <w:numId w:val="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интерактивная доска: 5-7 лет на занятии — не более 7 мин, суммарно в день — не более 20 мин;</w:t>
      </w:r>
    </w:p>
    <w:p w:rsidR="007E0DED" w:rsidRPr="0091461C" w:rsidRDefault="007E0DED" w:rsidP="005E42E1">
      <w:pPr>
        <w:numPr>
          <w:ilvl w:val="0"/>
          <w:numId w:val="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интерактивная панель: 5-7 лет на занятии — не более 5 мин, суммарно в день — не более 10 мин;</w:t>
      </w:r>
    </w:p>
    <w:p w:rsidR="007E0DED" w:rsidRPr="0091461C" w:rsidRDefault="007E0DED" w:rsidP="005E42E1">
      <w:pPr>
        <w:numPr>
          <w:ilvl w:val="0"/>
          <w:numId w:val="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персональный компьютер, ноутбук: 6-7 лет на занятии — не более 15 мин, суммарно в день — не более 20 мин;</w:t>
      </w:r>
    </w:p>
    <w:p w:rsidR="007E0DED" w:rsidRPr="0091461C" w:rsidRDefault="007E0DED" w:rsidP="005E42E1">
      <w:pPr>
        <w:numPr>
          <w:ilvl w:val="0"/>
          <w:numId w:val="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планшет: 6-7 лет на занятии — не более 10 мин, суммарно в день — не более 10 мин.</w:t>
      </w:r>
    </w:p>
    <w:p w:rsidR="005E42E1" w:rsidRPr="0091461C" w:rsidRDefault="007E0DED" w:rsidP="005E42E1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2.17. Занятия с использованием ЭСО в возрастных группах до 5 лет не проводятся.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2.18. При использовании ЭСО во время занятий и перемен должна проводиться гимнастика для глаз. В середине времени, отведенного на образовательную деятельность, проводится физкультминутка.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2.19. При организации режима пребывания детей в детском саду недопустимо использовать занятия в качестве преобладающей формы организации обучения. В течение дня предусматривается сбалансированное чередование специально организованных занятий, нерегламентированной деятельности, свободного времени и отдыха детей. Не допускается напряженность, "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</w:rPr>
        <w:t>поторапливания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</w:rPr>
        <w:t>" детей во время питания, пробуждения, выполнения ими каких-либо заданий.</w:t>
      </w:r>
      <w:r w:rsidR="005E42E1"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E42E1" w:rsidRPr="0091461C" w:rsidRDefault="005E42E1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2.20. В дни каникул и в летний период непосредственно образовательная деятельность с детьми не проводится.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945D3" w:rsidRPr="0091461C" w:rsidRDefault="005E42E1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2.21. Двигательный режим, физические упражнения и закаливающие мероприятия осуществляются с учетом здоровья, возраста детей и времени года. Однако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суммарный объем двигательной активности составляет для всех возрастов не менее 1 часа в день. Утренняя зарядка детей до 7 лет — не менее 10 минут, старше 7 лет – не менее 15 минут.</w:t>
      </w:r>
    </w:p>
    <w:p w:rsidR="009945D3" w:rsidRPr="0091461C" w:rsidRDefault="009945D3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2.22. Для детей в возрасте от 1 года до 3-х лет дневной сон в ДОУ организуется однократно продолжительностью не менее 3-х часов, для детей в возрасте старше от 4-7 лет — 2,5 часа.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945D3" w:rsidRPr="0091461C" w:rsidRDefault="009945D3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2.23. Прогулка организуется 2 раза в день: в первую половину дня – до обеда и во вторую половину дня – после дневного сна или перед уходом детей домой. Продолжительность ежедневных прогулок составляет не менее 3 часов. Продолжительность прогулки определяется детским садом в зависимости от климатических условий. При температуре воздуха ниже минус 15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°С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и скорости ветра более 7 м/с продолжительность прогулки для детей до 7 лет сокращают.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945D3" w:rsidRPr="0091461C" w:rsidRDefault="009945D3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2.24. Занятия по дополнительному образованию (студии, кружки, секции) недопустимо проводить за счет времени, отведенного на прогулку и дневной сон; их количество в неделю не должно превышать двух. Продолжительность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этих занятий не должна превышать 20-25 минут, участие ребенка более чем в двух дополнительных занятиях нецелесообразно.</w:t>
      </w:r>
    </w:p>
    <w:p w:rsidR="007E0DED" w:rsidRPr="0091461C" w:rsidRDefault="009945D3" w:rsidP="005E42E1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2.25. Родители (законные представители) воспитанников должны знать о том, что своевременный приход детей в детский сад — необходимое условие качественной и правильной организации образовательной деятельности.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2.26. Воспитатели проводят беседы и консультации для родителей (законных представителей) о воспитаннике, утром до 8.00 и вечером после 17.00. В другое время воспитатель находится с детьми, и отвлекать его от образовательной деятельности категорически запрещается.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2.27. Родители (законные представители) должны забрать ребенка до 19.00 ч. В случае неожиданной задержки родитель (законный представитель) должен связаться с воспитателем группы.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2.28. Если родители (законные представители) привели ребенка в детский сад после начала какого-либо режимного момента, необходимо раздеть его и подождать вместе с ним в раздевалке до ближайшего перерыва.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2.29. Родители (законные представители) должны лично передавать несовершеннолетних воспитанников воспитателю группы. Нельзя забирать детей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2.30. Если родители (законные представители) ребенка не могут лично забрать ребенка из ДОУ, то требуется заранее оповестить об этом администрацию дошкольного образовательного учреждения и сообщить, кто будет забирать ребенка из числа тех лиц, на которых предоставлены личные заявления родителей (законных представителей).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2.31. В случае предстоящего длительного отсутствия ребенка в детском саду по каким-либо обстоятельствам, родителям (законным представителям) необходимо написать заявление на имя заведующего ДОУ с указанием периода отсутствия ребенка и причины.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2.32. Категорически запрещен приход ребенка дошкольного возраста в детский сад и его уход без сопровождения родителя (законного представителя).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E0DED" w:rsidRPr="0091461C" w:rsidRDefault="009945D3" w:rsidP="009945D3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E0DED"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3. Организация питания и питьевого режима в ДОУ</w:t>
      </w:r>
    </w:p>
    <w:p w:rsidR="007E0DED" w:rsidRPr="0091461C" w:rsidRDefault="009945D3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3.1.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Дошкольное образовательное учреждение обеспечивает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гарантированное сбалансированное питание воспитанников в соответствии с их возрастом и временем пребывания в детском саду по нормам, утвержденным санитарными нормами и правилами. При нахождении детей в ДОУ более 4 часов обеспечивается организация горячего питания.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3.2. Требования к деятельности по формированию рациона и организации питания детей в детском саду, производству, реализации, организации потребления продукции общественного питания для детей, посещающих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дошкольное образовательное учреждение, определяются санитарно-эпидемиологическими правилами и нормативами, установленными санитарными, гигиеническими и иными нормами и требованиями, не соблюдение, которых создаёт угрозу жизни и здоровья детей.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3.4.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учреждении.</w:t>
      </w:r>
    </w:p>
    <w:p w:rsidR="007E0DED" w:rsidRPr="0091461C" w:rsidRDefault="007E0DED" w:rsidP="009945D3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Режим питания в зависимости от длительности пребывания</w:t>
      </w: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воспитанников в детском саду</w:t>
      </w:r>
    </w:p>
    <w:p w:rsidR="009945D3" w:rsidRPr="0091461C" w:rsidRDefault="009945D3" w:rsidP="009945D3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0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9"/>
        <w:gridCol w:w="2410"/>
        <w:gridCol w:w="2410"/>
        <w:gridCol w:w="2623"/>
      </w:tblGrid>
      <w:tr w:rsidR="0091461C" w:rsidRPr="0091461C" w:rsidTr="009945D3">
        <w:trPr>
          <w:jc w:val="center"/>
        </w:trPr>
        <w:tc>
          <w:tcPr>
            <w:tcW w:w="1405" w:type="pct"/>
            <w:vMerge w:val="restar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Время приема пищи</w:t>
            </w:r>
          </w:p>
        </w:tc>
        <w:tc>
          <w:tcPr>
            <w:tcW w:w="3595" w:type="pct"/>
            <w:gridSpan w:val="3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Приемы пищи в зависимости от длительности пребывания детей в дошкольной организации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vMerge/>
            <w:shd w:val="clear" w:color="auto" w:fill="auto"/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64" w:type="pc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8-10 часов</w:t>
            </w:r>
          </w:p>
        </w:tc>
        <w:tc>
          <w:tcPr>
            <w:tcW w:w="1164" w:type="pc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11-12 часов</w:t>
            </w:r>
          </w:p>
        </w:tc>
        <w:tc>
          <w:tcPr>
            <w:tcW w:w="1267" w:type="pc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24 часа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8.30-9.00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267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завтрак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10.30-11.00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267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12.00-13.00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267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15.30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267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18.30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ужин</w:t>
            </w:r>
          </w:p>
        </w:tc>
        <w:tc>
          <w:tcPr>
            <w:tcW w:w="1267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ужин</w:t>
            </w:r>
          </w:p>
        </w:tc>
      </w:tr>
      <w:tr w:rsidR="0091461C" w:rsidRPr="0091461C" w:rsidTr="009945D3">
        <w:trPr>
          <w:jc w:val="center"/>
        </w:trPr>
        <w:tc>
          <w:tcPr>
            <w:tcW w:w="1405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21.00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64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67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ужин</w:t>
            </w:r>
          </w:p>
        </w:tc>
      </w:tr>
    </w:tbl>
    <w:p w:rsidR="009945D3" w:rsidRPr="0091461C" w:rsidRDefault="009945D3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3.5. Питание детей осуществляется в соответствии с меню, утвержденным заведующим дошкольным образовательным учреждением. Основное меню разрабатывается на период не менее двух недель (с учетом режима ДОУ) для каждой возрастной группы детей.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  <w:t>3.6. Масса порций для детей строго соответствует возрасту ребёнка.</w:t>
      </w:r>
    </w:p>
    <w:p w:rsidR="009945D3" w:rsidRPr="0091461C" w:rsidRDefault="009945D3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Масса порций для детей в зависимости от возраста (в граммах)</w:t>
      </w:r>
    </w:p>
    <w:tbl>
      <w:tblPr>
        <w:tblW w:w="9924" w:type="dxa"/>
        <w:jc w:val="center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CEC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0"/>
        <w:gridCol w:w="1703"/>
        <w:gridCol w:w="1131"/>
      </w:tblGrid>
      <w:tr w:rsidR="0091461C" w:rsidRPr="0091461C" w:rsidTr="0091461C">
        <w:trPr>
          <w:jc w:val="center"/>
        </w:trPr>
        <w:tc>
          <w:tcPr>
            <w:tcW w:w="3572" w:type="pct"/>
            <w:vMerge w:val="restar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Блюдо</w:t>
            </w:r>
          </w:p>
        </w:tc>
        <w:tc>
          <w:tcPr>
            <w:tcW w:w="1428" w:type="pct"/>
            <w:gridSpan w:val="2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Масса порций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vMerge/>
            <w:shd w:val="clear" w:color="auto" w:fill="auto"/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8" w:type="pc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 1 года до 3 лет</w:t>
            </w:r>
          </w:p>
        </w:tc>
        <w:tc>
          <w:tcPr>
            <w:tcW w:w="571" w:type="pct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3-7 лет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Каша, или овощное, или яичное, или творожное, или мясное блюдо (допускается комбинация разных блюд завтрака, при этом выход каждого блюда может быть уменьшен при условии соблюдения общей массы блюд завтрака)</w:t>
            </w:r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130-150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150-200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Закуска (холодное блюдо)</w:t>
            </w: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(салат, овощи и т.п.)</w:t>
            </w:r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30-40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50-60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Первое блюдо</w:t>
            </w:r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150-180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180-200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Второе блюдо (мясное, рыбное, блюдо из мяса птицы)</w:t>
            </w:r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50-60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945D3">
            <w:pPr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70-80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Гарнир</w:t>
            </w:r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110-120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130-150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Третье блюдо (компот, кисель, чай, напиток кофейный, какао-напиток, напиток из шиповника, сок)</w:t>
            </w:r>
            <w:proofErr w:type="gramEnd"/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150-180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180-200</w:t>
            </w:r>
          </w:p>
        </w:tc>
      </w:tr>
      <w:tr w:rsidR="0091461C" w:rsidRPr="0091461C" w:rsidTr="0091461C">
        <w:trPr>
          <w:jc w:val="center"/>
        </w:trPr>
        <w:tc>
          <w:tcPr>
            <w:tcW w:w="3572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Фрукты</w:t>
            </w:r>
          </w:p>
        </w:tc>
        <w:tc>
          <w:tcPr>
            <w:tcW w:w="858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571" w:type="pct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7E0DED">
            <w:pPr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91461C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3.7. Изготовление продукции производится в соответствии с меню, утвержденным заведующим детским садом или уполномоченным им лицом, по технологическим документам, в том числе технологической карте, технико-технологической карте, технологической инструкции, разработанным и утвержденным руководителем организации или уполномоченным им лицом.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91461C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3.8. При составлении меню для детей в возрасте от 1 года до 7 лет учитывается: 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среднесуточный набор продуктов для каждой возрастной группы;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объём блюд для каждой возрастной группы;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нормы физиологических потребностей;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нормы потерь при холодной и тепловой обработке продуктов;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выход готовых блюд;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нормы взаимозаменяемости продуктов при приготовлении блюд;</w:t>
      </w:r>
    </w:p>
    <w:p w:rsidR="007E0DED" w:rsidRPr="0091461C" w:rsidRDefault="007E0DED" w:rsidP="0091461C">
      <w:pPr>
        <w:numPr>
          <w:ilvl w:val="0"/>
          <w:numId w:val="6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требования 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</w:rPr>
        <w:t>Роспотребнадзора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в отношении запрещённых продуктов и блюд, использование которых может стать причиной возникновения желудочно-кишечного заболевания или отравления.</w:t>
      </w:r>
    </w:p>
    <w:p w:rsidR="007E0DED" w:rsidRP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3.9. Для обеспечения преемственности питания родителей (законных представителей) информируют об ассортименте питания ребёнка. Вывешивается на раздаче и в приёмных группах (холле, групповой ячейке) следующая информация:</w:t>
      </w:r>
    </w:p>
    <w:p w:rsidR="007E0DED" w:rsidRPr="0091461C" w:rsidRDefault="007E0DED" w:rsidP="0091461C">
      <w:pPr>
        <w:numPr>
          <w:ilvl w:val="0"/>
          <w:numId w:val="7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ежедневное меню основного (организованного) питания на сутки для всех возрастных групп детей с указанием наименования приема пищи, наименования блюда, массы порции, калорийности порции;</w:t>
      </w:r>
    </w:p>
    <w:p w:rsidR="007E0DED" w:rsidRPr="0091461C" w:rsidRDefault="007E0DED" w:rsidP="0091461C">
      <w:pPr>
        <w:numPr>
          <w:ilvl w:val="0"/>
          <w:numId w:val="7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рекомендации по организации здорового питания детей.</w:t>
      </w:r>
    </w:p>
    <w:p w:rsidR="007E0DED" w:rsidRP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3.10. При наличии детей в дошкольном образовательном учреждении, имеющих рекомендации по специальному питанию, в меню обязательно включаются блюда диетического питания.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3.11. Для детей, нуждающихся в лечебном и диетическом питании,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3.12. Индивидуальное меню должно быть разработано специалистом-диетологом с учетом заболевания ребенка (по назначениям лечащего врача).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3.13. Дети, нуждающиеся в лечебном и/или диетическом питании, вправе питаться по индивидуальному меню или пищей, принесённой из дома. Если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родители выбрали второй вариант, в детском саду необходимо создать особые условия в специально отведённом помещении или месте.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3.14. Выдача детям рационов питания осуществляется в соответствии с утвержденными индивидуальными меню, под контролем ответственных лиц, назначенных в дошкольном образовательном учреждении.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3.15. Выдача готовой пищи разрешается только после проведения контроля комиссией по 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контролю за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организацией и качеством питания, бракеражу готовой продукции в составе не менее 3-х человек. Результаты контроля регистрируются в журнале бракеража готовой пищевой продукции.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3.16. Работа по организации питания детей в группах осуществляется под руководством воспитателя и заключается: </w:t>
      </w:r>
    </w:p>
    <w:p w:rsidR="007E0DED" w:rsidRPr="0091461C" w:rsidRDefault="007E0DED" w:rsidP="0091461C">
      <w:pPr>
        <w:numPr>
          <w:ilvl w:val="0"/>
          <w:numId w:val="8"/>
        </w:numPr>
        <w:shd w:val="clear" w:color="auto" w:fill="FFFFFF"/>
        <w:spacing w:line="240" w:lineRule="auto"/>
        <w:ind w:left="0" w:right="-2" w:firstLine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в создании безопасных условий при подготовке и во время приема пищи;</w:t>
      </w:r>
    </w:p>
    <w:p w:rsidR="007E0DED" w:rsidRPr="0091461C" w:rsidRDefault="007E0DED" w:rsidP="0091461C">
      <w:pPr>
        <w:numPr>
          <w:ilvl w:val="0"/>
          <w:numId w:val="8"/>
        </w:numPr>
        <w:shd w:val="clear" w:color="auto" w:fill="FFFFFF"/>
        <w:spacing w:line="240" w:lineRule="auto"/>
        <w:ind w:left="0" w:right="-2" w:firstLine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в формировании культурно-гигиенических навыков во время приема пищи детьми.</w:t>
      </w:r>
    </w:p>
    <w:p w:rsid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3.17. Привлекать воспитанников дошкольного образовательного учреждения к получению пищи с пищеблока категорически запрещается. Пища из пищеблока детского сада подается при отсутствии воспитанников в коридорах и на лестницах. Температура горячей пищи при выдаче не должна превышать 70°С.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3.18. Промывка столов в групповых помещениях производится горячей водой с моющим средством до и после каждого приема пищи. Также проводится мытье горячей водой с мылом или иным моющим средством стульев, </w:t>
      </w:r>
      <w:proofErr w:type="spell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пеленальных</w:t>
      </w:r>
      <w:proofErr w:type="spell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столов, манежей и другого оборудования, а также подкладочных клеенок, клеенчатых нагрудников после использования, стираются нагрудники из ткани.</w:t>
      </w: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3.19. Перед раздачей пищи младший воспитатель обязан: </w:t>
      </w:r>
    </w:p>
    <w:p w:rsidR="007E0DED" w:rsidRPr="0091461C" w:rsidRDefault="007E0DED" w:rsidP="0091461C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line="240" w:lineRule="auto"/>
        <w:ind w:left="0" w:right="-2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промыть столы горячей водой с моющим средством;</w:t>
      </w:r>
    </w:p>
    <w:p w:rsidR="007E0DED" w:rsidRPr="0091461C" w:rsidRDefault="007E0DED" w:rsidP="0091461C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line="240" w:lineRule="auto"/>
        <w:ind w:left="0" w:right="-2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тщательно вымыть руки;</w:t>
      </w:r>
    </w:p>
    <w:p w:rsidR="007E0DED" w:rsidRPr="0091461C" w:rsidRDefault="007E0DED" w:rsidP="0091461C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line="240" w:lineRule="auto"/>
        <w:ind w:left="0" w:right="-2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надеть специальную одежду для получения и раздачи пищи;</w:t>
      </w:r>
    </w:p>
    <w:p w:rsidR="007E0DED" w:rsidRPr="0091461C" w:rsidRDefault="007E0DED" w:rsidP="0091461C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line="240" w:lineRule="auto"/>
        <w:ind w:left="0" w:right="-2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проветрить помещение;</w:t>
      </w:r>
    </w:p>
    <w:p w:rsidR="007E0DED" w:rsidRPr="0091461C" w:rsidRDefault="007E0DED" w:rsidP="0091461C">
      <w:pPr>
        <w:numPr>
          <w:ilvl w:val="0"/>
          <w:numId w:val="9"/>
        </w:numPr>
        <w:shd w:val="clear" w:color="auto" w:fill="FFFFFF"/>
        <w:tabs>
          <w:tab w:val="clear" w:pos="720"/>
          <w:tab w:val="num" w:pos="284"/>
        </w:tabs>
        <w:spacing w:line="240" w:lineRule="auto"/>
        <w:ind w:left="0" w:right="-2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сервировать столы в соответствии с приемом пищи.</w:t>
      </w: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3.20. К сервировке столов могут привлекаться дети с 3 лет.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  <w:t>3.21. Во время раздачи пищи категорически запрещается нахождение воспитанников в обеденной зоне.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  <w:t>3.22. Питьевой режим в дошкольном образовательном учреждении, а также при проведении массовых мероприятий с участием детей осуществляется с соблюдением следующих требований:</w:t>
      </w:r>
    </w:p>
    <w:p w:rsidR="007E0DED" w:rsidRPr="0091461C" w:rsidRDefault="007E0DED" w:rsidP="0091461C">
      <w:pPr>
        <w:numPr>
          <w:ilvl w:val="0"/>
          <w:numId w:val="10"/>
        </w:numPr>
        <w:shd w:val="clear" w:color="auto" w:fill="FFFFFF"/>
        <w:spacing w:line="240" w:lineRule="auto"/>
        <w:ind w:left="0" w:right="-2" w:firstLine="14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осуществляется обеспечение питьевой водой, отвечающей обязательным требованиям.</w:t>
      </w:r>
    </w:p>
    <w:p w:rsidR="007E0DED" w:rsidRPr="0091461C" w:rsidRDefault="007E0DED" w:rsidP="0091461C">
      <w:pPr>
        <w:numPr>
          <w:ilvl w:val="0"/>
          <w:numId w:val="10"/>
        </w:numPr>
        <w:shd w:val="clear" w:color="auto" w:fill="FFFFFF"/>
        <w:spacing w:line="240" w:lineRule="auto"/>
        <w:ind w:left="0" w:right="-2" w:firstLine="14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питьевой режим организован посредством установки стационарных питьевых фонтанчиков, устрой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ств дл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я выдачи воды, выдачи упакованной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питьевой воды или с использованием кипяченой питьевой воды. Чаша стационарного питьевого фонтанчика должна ежедневно обрабатываться с применением моющих и дезинфицирующих средств.</w:t>
      </w:r>
    </w:p>
    <w:p w:rsidR="007E0DED" w:rsidRPr="0091461C" w:rsidRDefault="007E0DED" w:rsidP="0091461C">
      <w:pPr>
        <w:numPr>
          <w:ilvl w:val="0"/>
          <w:numId w:val="10"/>
        </w:numPr>
        <w:shd w:val="clear" w:color="auto" w:fill="FFFFFF"/>
        <w:spacing w:line="240" w:lineRule="auto"/>
        <w:ind w:left="0" w:right="-2" w:firstLine="14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при проведении массовых мероприятий длительностью более 2 часов каждый ребенок должен быть обеспечен дополнительно бутилированной питьевой (негазированной) водой промышленного производства, дневной запас которой во время мероприятия должен составлять не менее 1,5 литра на одного ребенка.</w:t>
      </w:r>
    </w:p>
    <w:p w:rsidR="007E0DED" w:rsidRP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3.23. 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При организации питьевого режима с использованием кипяченой воды должно быть обеспечено наличие посуды из расчета количества обслуживаемых (списочного состава), изготовленной из материалов, предназначенных для контакта с пищевой продукцией, а также отдельных промаркированных подносов для чистой и использованной посуды; контейнеров - для сбора использованной посуды одноразового применения.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3.25.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 Допускается организация питьевого режима и использованием кипячёной воды, при соблюдении следующих требований: </w:t>
      </w:r>
    </w:p>
    <w:p w:rsidR="007E0DED" w:rsidRPr="0091461C" w:rsidRDefault="007E0DED" w:rsidP="0091461C">
      <w:pPr>
        <w:numPr>
          <w:ilvl w:val="0"/>
          <w:numId w:val="11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кипятить воду нужно не менее 5 минут;</w:t>
      </w:r>
    </w:p>
    <w:p w:rsidR="007E0DED" w:rsidRPr="0091461C" w:rsidRDefault="007E0DED" w:rsidP="0091461C">
      <w:pPr>
        <w:numPr>
          <w:ilvl w:val="0"/>
          <w:numId w:val="11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7E0DED" w:rsidRPr="0091461C" w:rsidRDefault="007E0DED" w:rsidP="0091461C">
      <w:pPr>
        <w:numPr>
          <w:ilvl w:val="0"/>
          <w:numId w:val="11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смену воды в емкости для её раздачи необходимо проводить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кипяченой воды должно отмечаться в графике, ведение которого осуществляется организацией в произвольной форме.</w:t>
      </w:r>
    </w:p>
    <w:p w:rsidR="007E0DED" w:rsidRP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3.26.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 производством (шеф-повара) и членов 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</w:rPr>
        <w:t>бракеражной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комиссии дошкольного образовательного учреждения.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91461C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3.27. Контроль организации питания воспитанников ДОУ, соблюдения меню осуществляет заведующий дошкольным образовательным учреждением.</w:t>
      </w:r>
    </w:p>
    <w:p w:rsidR="007E0DED" w:rsidRPr="0091461C" w:rsidRDefault="007E0DED" w:rsidP="0091461C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4. Здоровье воспитанников</w:t>
      </w:r>
    </w:p>
    <w:p w:rsidR="007E0DED" w:rsidRP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4.1. Лица, посещающие ДОУ (на входе), подлежат термометрии с занесением ее результатов в журнал в отношении лиц с температурой тела 37,1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°С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и выше в целях учета при проведении противоэпидемических мероприятий. Лица с признаками инфекционных заболеваний в ДОУ не допускаются.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4.2. Родители (законные представители) обязаны приводить ребенка в ДОУ 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здоровым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и информировать воспитателей о каких-либо изменениях,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произошедших в его состоянии здоровья дома.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4.3. Ежедневный утренний прием детей проводится воспитателями и (или) медицинским работником, которые должны опрашивать родителей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не допускаются.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4.4. Дети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4.5. После перенесенного заболевания дети допускаются к посещению детского сада при наличии медицинского заключения (медицинской справки). Посещение ДОУ детьми, перенесшими заболевание, и (или) в случае, если ребенок был в контакте с больным COVID-19, допускается при наличии медицинского заключения врача об отсутствии медицинских противопоказаний для пребывания в детском саду.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  <w:t>4.6.В целях сбережения и укрепления здоровья воспитанников проводятся: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санитарным состоянием и содержанием собственной территории и всех объектов детского сада, за соблюдением правил личной гигиены лицами, находящимися в них;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организация профилактических и противоэпидемических мероприятий и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их проведением;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работа по организации и проведению мероприятий по дезинфекции, дезинсекции и дератизации, противоклещевых (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</w:rPr>
        <w:t>акарицидных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) обработок и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их проведением;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осмотры детей с целью выявления инфекционных заболеваний (в том числе на педикулез) при поступлении в детский сад, а также в случаях, установленных законодательством в сфере охраны здоровья;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организация профилактических осмотров воспитанников и проведение профилактических прививок;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детей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в соответствии с заключением о принадлежности несовершеннолетнего к медицинской группе для занятий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физической культурой;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документирование и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работа по формированию здорового образа жизни и реализация технологий сбережения здоровья;</w:t>
      </w:r>
    </w:p>
    <w:p w:rsidR="007E0DED" w:rsidRPr="0091461C" w:rsidRDefault="007E0DED" w:rsidP="0091461C">
      <w:pPr>
        <w:numPr>
          <w:ilvl w:val="0"/>
          <w:numId w:val="12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соблюдением правил личной гигиены.</w:t>
      </w:r>
    </w:p>
    <w:p w:rsidR="007E0DED" w:rsidRP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4.7. В целях предотвращения возникновения и распространения инфекционных и неинфекционных заболеваний, пищевых отравлений, среди воспитанников в ДОУ проводятся:  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ежедневная влажная уборка помещений с применением моющих и дезинфицирующих средств, разрешенных к использованию в детских образовательных организациях. Влажная уборка в спальнях проводится после дневного сна, в спортивных залах и групповых помещениях не реже 2 раз в день;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обработка дверных ручек, поручней, выключателей с использованием дезинфицирующих средств;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ежедневное обеззараживание санитарно-технического оборудования;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ежедневная обработка спортивного инвентаря и матов в спортивном зале с использованием мыльно-содового раствора, проветривание после каждого занятия спортивного, гимнастического, хореографического, музыкального залов в течение не менее 10 минут;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мытьё игрушек ежедневно в конце дня, а в группах для детей младенческого и раннего возраста — 2 раза в день;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мытьё горшков после каждого использования при помощи щеток и моющих средств, чистка ванн, раковин, унитазов дважды в день или по мере загрязнения с использованием моющих и дезинфицирующих средств;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генеральная уборка помещений с применением моющих и дезинфицирующих средств не реже одного раза в месяц;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смена постельного белья и полотенец по мере загрязнения, но не реже 1-го раза в 7 дней;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проветривание постельных принадлежностей непосредственно в спальнях во время каждой генеральной уборки, а также на специально отведенных для этого площадках хозяйственной зоны, химическая чистка или дезинфекционная обработка один раз в год;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обеспечение групповой изоляции с проведением всех занятий в помещениях групповой ячейки и (или) на открытом воздухе отдельно от других групповых ячеек;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мероприятия по предотвращению появления в помещениях насекомых, грызунов и следов их жизнедеятельности;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ежегодно, в весенний период, в песочницах, ямах для прыжков, на игровых площадках, организовывается проведение полной смены песка, который должен соответствовать гигиеническим нормативам;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не допускается использование для очистки территории от снега химических реагентов;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контроль и своевременное удаление плодоносящих ядовитыми плодами деревьев и кустарников на территории дошкольного образовательного учреждения;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проветривание в групповых помещениях минимум два раза в день по максимум 30 минут с формированием сквозняка, но в отсутствии детей, и заканчивается за полчаса до прихода воспитанников. При проветривании допускается кратковременное снижение температуры воздуха в помещении, но не более чем на 2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°С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E0DED" w:rsidRPr="0091461C" w:rsidRDefault="007E0DED" w:rsidP="0091461C">
      <w:pPr>
        <w:numPr>
          <w:ilvl w:val="0"/>
          <w:numId w:val="13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помещения постоянного пребывания детей для дезинфекции воздушной среды оборудуются приборами по обеззараживанию воздуха.</w:t>
      </w:r>
    </w:p>
    <w:p w:rsidR="007E0DED" w:rsidRP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4.8. Допустимые величины параметров микроклимата в детском саду приведены в таблице ниже.</w:t>
      </w:r>
    </w:p>
    <w:tbl>
      <w:tblPr>
        <w:tblW w:w="104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8"/>
        <w:gridCol w:w="2085"/>
        <w:gridCol w:w="2362"/>
        <w:gridCol w:w="1649"/>
      </w:tblGrid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Наименование помещения</w:t>
            </w:r>
          </w:p>
        </w:tc>
        <w:tc>
          <w:tcPr>
            <w:tcW w:w="2085" w:type="dxa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Допустимая температура воздуха (°С)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Относительная влажность воздуха, %</w:t>
            </w:r>
          </w:p>
        </w:tc>
        <w:tc>
          <w:tcPr>
            <w:tcW w:w="1649" w:type="dxa"/>
            <w:shd w:val="clear" w:color="auto" w:fill="auto"/>
            <w:tcMar>
              <w:top w:w="75" w:type="dxa"/>
              <w:left w:w="60" w:type="dxa"/>
              <w:bottom w:w="75" w:type="dxa"/>
              <w:right w:w="6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Скорость движения воздуха, м/</w:t>
            </w:r>
            <w:proofErr w:type="gramStart"/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</w:t>
            </w:r>
            <w:proofErr w:type="gramEnd"/>
            <w:r w:rsidRPr="0091461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(не более)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Групповая (игровая), игровая комната (помещения), помещения для занятий для детей до 3-х лет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22-24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Групповая (игровая), игровая комната (помещения), помещения для занятий для детей от 3-х до 7-ми лет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21-24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Спальные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19-21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Туалетные</w:t>
            </w:r>
            <w:proofErr w:type="gramEnd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детей до 3-х лет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22-24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Туалетные</w:t>
            </w:r>
            <w:proofErr w:type="gramEnd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детей от 3-х до 7-ми лет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19-21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19-21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19-21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Душевая (ванная комната)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24-26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Раздевальная</w:t>
            </w:r>
            <w:proofErr w:type="gramEnd"/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групповой ячейке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21-24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для индивидуальных занятий с детьми (логопед, психолог) и (или) кабинет для коррекционно-развивающих занятий с детьми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21-24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Прогулочные веранды (не менее)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Отапливаемые переходы (не менее)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91461C" w:rsidRPr="0091461C" w:rsidTr="0091461C">
        <w:trPr>
          <w:jc w:val="center"/>
        </w:trPr>
        <w:tc>
          <w:tcPr>
            <w:tcW w:w="4398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1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Дошкольные группы, размещенные в жилых помещениях жилищного фонда</w:t>
            </w:r>
          </w:p>
        </w:tc>
        <w:tc>
          <w:tcPr>
            <w:tcW w:w="2085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21-24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40-60</w:t>
            </w:r>
          </w:p>
        </w:tc>
        <w:tc>
          <w:tcPr>
            <w:tcW w:w="1649" w:type="dxa"/>
            <w:shd w:val="clear" w:color="auto" w:fill="auto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7E0DED" w:rsidRPr="0091461C" w:rsidRDefault="007E0DED" w:rsidP="0091461C">
            <w:pPr>
              <w:spacing w:line="240" w:lineRule="auto"/>
              <w:ind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61C">
              <w:rPr>
                <w:rFonts w:ascii="Times New Roman" w:eastAsia="Times New Roman" w:hAnsi="Times New Roman" w:cs="Times New Roman"/>
                <w:sz w:val="28"/>
                <w:szCs w:val="28"/>
              </w:rPr>
              <w:t>0,1</w:t>
            </w:r>
          </w:p>
        </w:tc>
      </w:tr>
    </w:tbl>
    <w:p w:rsid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91461C" w:rsidRDefault="007E0DED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4.9. В целях профилактики контагиозных гельминтозов (энтеробиоза и 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</w:rPr>
        <w:t>гименолепидоза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) в детском саду организуются и проводятся меры по предупреждению передачи возбудителя и оздоровлению источников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инвазии. Все выявленные </w:t>
      </w:r>
      <w:proofErr w:type="spellStart"/>
      <w:r w:rsidRPr="0091461C">
        <w:rPr>
          <w:rFonts w:ascii="Times New Roman" w:eastAsia="Times New Roman" w:hAnsi="Times New Roman" w:cs="Times New Roman"/>
          <w:sz w:val="28"/>
          <w:szCs w:val="28"/>
        </w:rPr>
        <w:t>инвазированные</w:t>
      </w:r>
      <w:proofErr w:type="spell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регистрируются в журнале для инфекционных заболеваний. При регистрации случаев заболеваний контагиозными гельминтозами санитарно-противоэпидемические (профилактические) мероприятия проводятся в течение 3 календарных дней после окончания лечения.</w:t>
      </w:r>
    </w:p>
    <w:p w:rsidR="007E0DED" w:rsidRPr="0091461C" w:rsidRDefault="0091461C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4.10. 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В случае возникновения групповых инфекционных и неинфекционных заболеваний, аварийных ситуаций в работе систем электроснабжения, теплоснабжения, водоснабжения, водоотведения, технологического и холодильного оборудования, которые создают угрозу возникновения и распространения инфекционных заболеваний и отравлений, заведующий ДОУ в течение двух часов с момента выявления информирует территориальные органы федерального органа исполнительной власти, осуществляющего федеральный государственный санитарно-эпидемиологический надзор, и обеспечивает проведение санитарно-противоэпидемических (профилактических) мероприятий.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4.11.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 Если у воспитанника есть аллергия или другие особенности здоровья и развития, то его родители (законные представители) должны поставить в известность воспитателя, медицинского работника и </w:t>
      </w:r>
      <w:proofErr w:type="gramStart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предоставить соответствующее медицинское заключение</w:t>
      </w:r>
      <w:proofErr w:type="gramEnd"/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4.12. О невозможности прихода ребенка по болезни или другой уважительной причине родители (законные представители) должны сообщить в дошкольное образовательное учреждение.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4.13. Родители (законные представители) воспитанников должны обращать внимание на соответствие одежды и обуви ребёнка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4.14. Родители (законные представители) обязаны приводить ребенка в опрятном виде, чистой одежде и обуви. У детей должны быть сменная одежда и обувь (сандалии, колготы, нижнее бельё), расческа, спортивная форма (футболка, шорты и чешки).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4.15. Зимой и в мокрую погоду рекомендуется, чтобы у ребенка были запасные сухие варежки и одежда. В летний период во время прогулки обязателен головной убор.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4.16. Для избегания случаев травматизма, родителям детей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 а также мелкие предметы (бусинки, пуговицы и т. п.), таблетки и другие лекарственные средства.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4.17. Регламент проведения мероприятий, посвященных Дню рождения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ребенка, а также перечень недопустимых угощений обсуждается родителями (законными представителями) с воспитателями заранее.</w:t>
      </w:r>
    </w:p>
    <w:p w:rsidR="007E0DED" w:rsidRPr="0091461C" w:rsidRDefault="007E0DED" w:rsidP="0091461C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5. Обеспечение безопасности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5.1. Родители (законные представители) детей должны сообщать воспитателям групп об изменении номера телефона, фактического адреса проживания и места работы.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5.2. Для обеспечения безопасности ребенок переходит под ответственность воспитателя только в момент передачи его из рук в руки родителей (законных представителей) и таким же образом возвращается под ответственность родителей (законных представителей) обратно.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5.3. В случае опасности, грозящей ребенку со стороны забирающего взрослого (нетрезвое состояние, проявление агрессии и т. д.), воспитатель имеет право не отдать ребенка. Немедленно сообщать в полицию по тел. 102. Ребенка необходимо определить к ближайшим родственникам.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5.4. Если родители (законные представители) не могут лично забрать ребенка, то на основании личного заявления от родителей (законных представителей), в котором прописаны доверенные лица, с указанием их паспортных данных и контактных телефонов, воспитатель передает ребенка под ответственность доверенным лицам.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5.5. Во избежание несчастных случаев родителям (законным представителям) необходимо проверять содержимое карманов в одежде детей на наличие опасных предметов.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5.6. Не рекомендуется надевать несовершеннолетнему воспитаннику золотые и серебряные украшения, давать с собой дорогостоящие игрушки, мобильные телефоны, а также игрушки, имитирующие оружие.</w:t>
      </w:r>
    </w:p>
    <w:p w:rsidR="007E0DED" w:rsidRP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5.7. Безопасность детей в ДОУ обеспечивается следующим комплексом систем: </w:t>
      </w:r>
    </w:p>
    <w:p w:rsidR="007E0DED" w:rsidRPr="0091461C" w:rsidRDefault="007E0DED" w:rsidP="0091461C">
      <w:pPr>
        <w:numPr>
          <w:ilvl w:val="0"/>
          <w:numId w:val="14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автоматическая пожарная сигнализация с выходом на пульт пожарной охраны с голосовым оповещением в случае возникновения пожара;</w:t>
      </w:r>
    </w:p>
    <w:p w:rsidR="007E0DED" w:rsidRPr="0091461C" w:rsidRDefault="007E0DED" w:rsidP="0091461C">
      <w:pPr>
        <w:numPr>
          <w:ilvl w:val="0"/>
          <w:numId w:val="14"/>
        </w:numPr>
        <w:shd w:val="clear" w:color="auto" w:fill="FFFFFF"/>
        <w:spacing w:line="240" w:lineRule="auto"/>
        <w:ind w:left="0"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кнопка тревожной сигнализации с прямым выходом на пульт вызова группы быстрого реагирования.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5.8. В дневное время пропуск в ДОУ осуществляет вахтёр (охранник), в ночное время за безопасность отвечает сторож.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5.9. Посторонним лицам запрещено находиться в помещениях и на территории дошкольного образовательного учреждения без разрешения администрации.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5.10. Запрещается въезд на территорию дошкольного образовательного учреждения на личном автотранспорте или такси.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5.11. При парковке личного автотранспорта необходимо оставлять свободным подъезд к воротам для въезда и выезда служебного транспорта на территорию дошкольного образовательного учреждения.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5.12. В случае пожара, аварии и других стихийных бедствий воспитатель детского сада в первую очередь принимает меры по спасению детей группы.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5.13. При возникновении пожара воспитанники незамедлительно эвакуируются из помещения (согласно плану эвакуации) в безопасное место.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5.14. При получении ребенком травмы ему оказывается первая помощь, устраняется воздействие повреждающих факторов, угрожающих жизни и здоровью, вызывается медицинская сестра, при необходимости ребенок транспортируется в медицинский кабинет, вызывается скорая помощь, информация сообщается заведующему дошкольным образовательным учреждением (при его отсутствии – иному должностному лицу), а также родителям (законным представителям).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5.15. При аварии (прорыве) в системе отопления, водоснабжения воспитанники выводятся из помещения группы, сообщается о происшествии заместителю заведующего по административно-хозяйственной работе (завхозу) дошкольного образовательного учреждения.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5.16. В случае появления неисправности в работе компьютера, принтера, электронных средств обучения, музыкальной аппаратуры (посторонний шум, искрение и запах гари) оборудование отключается от электрической сети и сообщается об этом заведующему по административно-хозяйственной работе (завхозу) детского сада.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5.17. В случае угрозы или возникновения очага опасного воздействия техногенного характера, угрозы или приведения в исполнение террористического акта следует руководствоваться соответствующими инструкциями и Планом эвакуации.</w:t>
      </w:r>
    </w:p>
    <w:p w:rsidR="007E0DED" w:rsidRP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5.18. По окончании действия факторов аварийной ситуации воспитатель проверяет по списку наличие вверенных ему детей. При обнаружении отсутствующих принимает незамедлительно оперативные меры.</w:t>
      </w:r>
    </w:p>
    <w:p w:rsidR="007E0DED" w:rsidRPr="0091461C" w:rsidRDefault="007E0DED" w:rsidP="0091461C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6. Права воспитанников</w:t>
      </w:r>
    </w:p>
    <w:p w:rsid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6.1. Дошкольное образовательное учреждение реализует право детей на образование, гарантированное государством.</w:t>
      </w:r>
    </w:p>
    <w:p w:rsidR="007E0DED" w:rsidRPr="0091461C" w:rsidRDefault="007E0DED" w:rsidP="0091461C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6.2. 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Дети, посещающие ДОУ имеют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право: 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предоставление условий для обучения, разностороннее развитие с учетом возрастных и индивидуальных особенностей их психофизического развития и состояния здоровья, индивидуальных возможностей, особых образовательных потребностей, обеспечивающих коррекцию нарушений развития и социальную адаптацию воспитанников, в том числе воспитанников с ограниченными возможностями здоровья;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уважение человеческого достоинства, защиту от всех форм физического и психического насилия, от оскорбления личности, охрану жизни и здоровья;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на пользование, в установленном локальными актами порядке, оздоровительной инфраструктурой, объектами культуры и объектами спорта,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необходимыми учебными пособиями, средствами обучения и воспитания, информационными ресурсами;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своевременное прохождение комплексного психолого-медико-педагогического обследования в целях выявления и ранней диагностики в развитии и (или) состояний декомпенсации;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получение психолого-педагогической, логопедической, медицинской и социальной помощи в соответствии с образовательными потребностями, возрастными и индивидуальными особенностями, состоянием соматического и нервн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психического здоровья детей;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в случае необходимости и с согласия родителей (законных представителей) воспитанников, и на основании рекомендаций психолого-медико-педагогической комиссии,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 по адаптированной образовательной программе дошкольного образования;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развитие творческих способностей и интересов, включая участие в конкурсах, выставках, смотрах, физкультурно-спортивных мероприятиях, в том числе в официальных спортивных соревнованиях и других массовых мероприятиях;</w:t>
      </w:r>
    </w:p>
    <w:p w:rsidR="007E0DED" w:rsidRPr="0091461C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поощрение за успехи в образовательной, творческой, спортивной деятельности;</w:t>
      </w:r>
    </w:p>
    <w:p w:rsidR="007E0DED" w:rsidRDefault="007E0DED" w:rsidP="0091461C">
      <w:pPr>
        <w:numPr>
          <w:ilvl w:val="0"/>
          <w:numId w:val="15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получение дополнительных образовательных услуг.</w:t>
      </w:r>
    </w:p>
    <w:p w:rsidR="00F377BF" w:rsidRPr="0091461C" w:rsidRDefault="00F377BF" w:rsidP="00F377BF">
      <w:pPr>
        <w:shd w:val="clear" w:color="auto" w:fill="FFFFFF"/>
        <w:spacing w:line="240" w:lineRule="auto"/>
        <w:ind w:left="567" w:right="-2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7. Поощрение и дисциплинарное воздействие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7.1. Меры дисциплинарного взыскания к во</w:t>
      </w:r>
      <w:r w:rsidR="00F377BF">
        <w:rPr>
          <w:rFonts w:ascii="Times New Roman" w:eastAsia="Times New Roman" w:hAnsi="Times New Roman" w:cs="Times New Roman"/>
          <w:sz w:val="28"/>
          <w:szCs w:val="28"/>
        </w:rPr>
        <w:t>спитанникам ДОУ не применяются.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7.2. Применение физического и (или) психического насилия по отношению к детям дошкольного образовательного учреждения не допускается.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7.3. Дисциплина в детском саду поддерживается на основе уважения человеческого достоинства всех участников образовательных отношений.</w:t>
      </w:r>
    </w:p>
    <w:p w:rsidR="007E0DED" w:rsidRPr="0091461C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7.4. Поощрение обучающихся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подарков.</w:t>
      </w:r>
    </w:p>
    <w:p w:rsidR="007E0DED" w:rsidRPr="0091461C" w:rsidRDefault="007E0DED" w:rsidP="00F377BF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8. Защита несовершеннолетних воспитанников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8.1. Спорные и конфликтные ситуации нужно разрешать только в отсутствии детей.</w:t>
      </w:r>
    </w:p>
    <w:p w:rsidR="007E0DED" w:rsidRPr="0091461C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8.2. В целях защиты прав воспитанников ДОУ их родители </w:t>
      </w:r>
      <w:proofErr w:type="gramStart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91461C">
        <w:rPr>
          <w:rFonts w:ascii="Times New Roman" w:eastAsia="Times New Roman" w:hAnsi="Times New Roman" w:cs="Times New Roman"/>
          <w:sz w:val="28"/>
          <w:szCs w:val="28"/>
        </w:rPr>
        <w:t xml:space="preserve">законные представители) самостоятельно или через своих представителей вправе: </w:t>
      </w:r>
    </w:p>
    <w:p w:rsidR="007E0DED" w:rsidRPr="0091461C" w:rsidRDefault="007E0DED" w:rsidP="00F377BF">
      <w:pPr>
        <w:numPr>
          <w:ilvl w:val="0"/>
          <w:numId w:val="16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направить в органы управления образования обращение о нарушении и (или) ущемлении прав, свобод и социальных гарантий несовершеннолетних воспитанников;</w:t>
      </w:r>
    </w:p>
    <w:p w:rsidR="007E0DED" w:rsidRPr="0091461C" w:rsidRDefault="007E0DED" w:rsidP="00F377BF">
      <w:pPr>
        <w:numPr>
          <w:ilvl w:val="0"/>
          <w:numId w:val="16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7E0DED" w:rsidRPr="0091461C" w:rsidRDefault="00F377BF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8.3. В целях материальной поддержки воспитания и обучения детей, посещающих ДОУ, родителям (законным представителям) предоставляется компенсация. Размер компенсации устанавливается законами и иными нормативными правовыми актами субъектов Российской Федерации и не должен быть:</w:t>
      </w:r>
    </w:p>
    <w:p w:rsidR="007E0DED" w:rsidRPr="0091461C" w:rsidRDefault="007E0DED" w:rsidP="00F377BF">
      <w:pPr>
        <w:numPr>
          <w:ilvl w:val="0"/>
          <w:numId w:val="17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менее 20% среднего размера родительской платы за присмотр и уход за детьми на первого ребенка;</w:t>
      </w:r>
    </w:p>
    <w:p w:rsidR="007E0DED" w:rsidRPr="0091461C" w:rsidRDefault="007E0DED" w:rsidP="00F377BF">
      <w:pPr>
        <w:numPr>
          <w:ilvl w:val="0"/>
          <w:numId w:val="17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менее 50% размера такой платы на второго ребенка;</w:t>
      </w:r>
    </w:p>
    <w:p w:rsidR="007E0DED" w:rsidRPr="0091461C" w:rsidRDefault="007E0DED" w:rsidP="00F377BF">
      <w:pPr>
        <w:numPr>
          <w:ilvl w:val="0"/>
          <w:numId w:val="17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менее 70% размера такой платы на третьего ребенка и последующих детей.</w:t>
      </w:r>
    </w:p>
    <w:p w:rsidR="00F377BF" w:rsidRDefault="00F377BF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Право на получение компенсации имеет один из родителей (законных представителей), внесших родительскую плату за присмотр и уход за детьми в дошкольное образовательное учреждение.</w:t>
      </w:r>
    </w:p>
    <w:p w:rsidR="00F377BF" w:rsidRDefault="00F377BF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>8.4. В случае прекращения деятельности детского сада, аннулирования соответствующей лицензии, учредитель обеспечивает перевод несовершеннолетних воспитанников с согласия их родителей (законных представителей) в другие дошкольные образовательные организации, осуществляющие образовательную деятельность по образовательным программам дошкольного образования. Порядок и условия осуществления такого перевода устанавливаются учредителем ДОУ.</w:t>
      </w:r>
    </w:p>
    <w:p w:rsidR="007E0DED" w:rsidRDefault="007E0DED" w:rsidP="00F377BF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8.5. Несовершеннолетним воспитанникам, испытывающим трудности в освоении Программы, социальной адаптации и развитии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F377BF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8.6.</w:t>
      </w:r>
      <w:r w:rsidR="00F377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Проведение комплексного психолого-медико-педагогического обследования несовершеннолетних воспитанников для своевременного выявления особенностей в физическом и (или) психическом развитии и (или) отклонений в поведении детей осуществляется психолого-медико-педагогическим консилиумом.</w:t>
      </w:r>
    </w:p>
    <w:p w:rsidR="00F377BF" w:rsidRPr="0091461C" w:rsidRDefault="00F377BF" w:rsidP="00F377BF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F377BF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9. Сотрудничество с родителями</w:t>
      </w:r>
    </w:p>
    <w:p w:rsidR="00F377BF" w:rsidRDefault="007E0DED" w:rsidP="00F377BF">
      <w:pPr>
        <w:shd w:val="clear" w:color="auto" w:fill="FFFFFF"/>
        <w:ind w:right="-2"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9.1. Работники детского сада должны сотрудничать с родителями (законными представителями) несовершеннолетних воспитанников.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F377BF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9.2. Родитель (законный представитель) должен получать поддержку администрации, педагогических работников по всех вопросам, касающимся воспитания ребенка.</w:t>
      </w:r>
    </w:p>
    <w:p w:rsidR="007E0DED" w:rsidRPr="0091461C" w:rsidRDefault="00F377BF" w:rsidP="00F377BF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E0DED" w:rsidRPr="0091461C">
        <w:rPr>
          <w:rFonts w:ascii="Times New Roman" w:eastAsia="Times New Roman" w:hAnsi="Times New Roman" w:cs="Times New Roman"/>
          <w:sz w:val="28"/>
          <w:szCs w:val="28"/>
        </w:rPr>
        <w:t xml:space="preserve">9.3. каждый родитель (законный представитель) имеет право: </w:t>
      </w:r>
    </w:p>
    <w:p w:rsidR="007E0DED" w:rsidRPr="0091461C" w:rsidRDefault="007E0DED" w:rsidP="00F377BF">
      <w:pPr>
        <w:numPr>
          <w:ilvl w:val="0"/>
          <w:numId w:val="18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принимать активное участие в образовательной деятельности детского сада;</w:t>
      </w:r>
    </w:p>
    <w:p w:rsidR="007E0DED" w:rsidRPr="0091461C" w:rsidRDefault="007E0DED" w:rsidP="00F377BF">
      <w:pPr>
        <w:numPr>
          <w:ilvl w:val="0"/>
          <w:numId w:val="18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быть избранным в коллегиальные органы управления детского сада;</w:t>
      </w:r>
    </w:p>
    <w:p w:rsidR="007E0DED" w:rsidRPr="0091461C" w:rsidRDefault="007E0DED" w:rsidP="00F377BF">
      <w:pPr>
        <w:numPr>
          <w:ilvl w:val="0"/>
          <w:numId w:val="18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lastRenderedPageBreak/>
        <w:t>вносить предложения по работе с несовершеннолетними воспитанниками;</w:t>
      </w:r>
    </w:p>
    <w:p w:rsidR="007E0DED" w:rsidRPr="0091461C" w:rsidRDefault="007E0DED" w:rsidP="00F377BF">
      <w:pPr>
        <w:numPr>
          <w:ilvl w:val="0"/>
          <w:numId w:val="18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получать квалифицированную педагогическую помощь в подходе к ребенку;</w:t>
      </w:r>
    </w:p>
    <w:p w:rsidR="007E0DED" w:rsidRPr="0091461C" w:rsidRDefault="007E0DED" w:rsidP="00F377BF">
      <w:pPr>
        <w:numPr>
          <w:ilvl w:val="0"/>
          <w:numId w:val="18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на справедливое решение конфликтов.</w:t>
      </w:r>
    </w:p>
    <w:p w:rsidR="007E0DED" w:rsidRPr="0091461C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9.4. Родители ребенка обязаны соблюдать настоящие Правила внутреннего распорядка воспитанников детского сада, выполнять все условия, содержащиеся в данном локальном акте, посещать групповые родительские собрания в дошкольном образовательном учреждении.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br/>
      </w:r>
      <w:r w:rsidR="00F377BF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91461C">
        <w:rPr>
          <w:rFonts w:ascii="Times New Roman" w:eastAsia="Times New Roman" w:hAnsi="Times New Roman" w:cs="Times New Roman"/>
          <w:sz w:val="28"/>
          <w:szCs w:val="28"/>
        </w:rPr>
        <w:t>9.5. Если у родителя (законного представителя) возникли вопросы по организации образовательной деятельности, пребыванию ребенка в группе, следует:</w:t>
      </w:r>
    </w:p>
    <w:p w:rsidR="007E0DED" w:rsidRPr="0091461C" w:rsidRDefault="007E0DED" w:rsidP="00F377BF">
      <w:pPr>
        <w:numPr>
          <w:ilvl w:val="0"/>
          <w:numId w:val="19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обсудить их с воспитателями группы;</w:t>
      </w:r>
    </w:p>
    <w:p w:rsidR="007E0DED" w:rsidRDefault="007E0DED" w:rsidP="00F377BF">
      <w:pPr>
        <w:numPr>
          <w:ilvl w:val="0"/>
          <w:numId w:val="19"/>
        </w:numPr>
        <w:shd w:val="clear" w:color="auto" w:fill="FFFFFF"/>
        <w:spacing w:line="240" w:lineRule="auto"/>
        <w:ind w:left="0"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если это не помогло решению проблемы, необходимо обратиться к заведующему, старшему воспитателю дошкольного образовательного учреждения.</w:t>
      </w:r>
    </w:p>
    <w:p w:rsidR="00F377BF" w:rsidRPr="0091461C" w:rsidRDefault="00F377BF" w:rsidP="00F377BF">
      <w:pPr>
        <w:shd w:val="clear" w:color="auto" w:fill="FFFFFF"/>
        <w:spacing w:line="240" w:lineRule="auto"/>
        <w:ind w:left="567" w:right="-2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F377BF">
      <w:pPr>
        <w:shd w:val="clear" w:color="auto" w:fill="FFFFFF"/>
        <w:ind w:right="-2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b/>
          <w:bCs/>
          <w:sz w:val="28"/>
          <w:szCs w:val="28"/>
        </w:rPr>
        <w:t>10. Заключительные положения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10.1. Настоящие Правила являются локальным нормативным актом ДОУ, принимаются на Педагогическом совете, согласовываются с Родительским комитетом и утверждаются (либо вводится в действие) приказом заведующего дошкольным образовательным учреждением.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10.2. Все изменения и дополнения, вносимые в данное Положение, оформляются в письменной форме в соответствии действующим законодательством Российской Федерации.</w:t>
      </w:r>
    </w:p>
    <w:p w:rsidR="00F377BF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10.3. Настоящие Правила внутреннего распорядка воспитанников в ДОУ принимаются на неопределенный срок. Изменения и дополнения к ним принимаются в порядке, предусмотренном п.10.1. настоящих Правил.</w:t>
      </w:r>
    </w:p>
    <w:p w:rsidR="007E0DED" w:rsidRPr="0091461C" w:rsidRDefault="007E0DED" w:rsidP="00F377BF">
      <w:pPr>
        <w:shd w:val="clear" w:color="auto" w:fill="FFFFFF"/>
        <w:ind w:right="-2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1461C">
        <w:rPr>
          <w:rFonts w:ascii="Times New Roman" w:eastAsia="Times New Roman" w:hAnsi="Times New Roman" w:cs="Times New Roman"/>
          <w:sz w:val="28"/>
          <w:szCs w:val="28"/>
        </w:rPr>
        <w:t>10.4.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7E0DED">
      <w:pPr>
        <w:shd w:val="clear" w:color="auto" w:fill="FFFFFF"/>
        <w:ind w:right="-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E0DED" w:rsidRPr="0091461C" w:rsidRDefault="007E0DED" w:rsidP="007E0DED">
      <w:pPr>
        <w:ind w:right="113" w:firstLine="709"/>
        <w:jc w:val="both"/>
        <w:rPr>
          <w:rFonts w:cs="Times New Roman"/>
          <w:sz w:val="24"/>
          <w:szCs w:val="24"/>
        </w:rPr>
      </w:pPr>
    </w:p>
    <w:p w:rsidR="00153603" w:rsidRPr="0091461C" w:rsidRDefault="00153603">
      <w:pPr>
        <w:widowControl w:val="0"/>
        <w:spacing w:line="240" w:lineRule="auto"/>
        <w:ind w:left="9133" w:right="-20"/>
        <w:rPr>
          <w:rFonts w:ascii="Arial" w:eastAsia="Arial" w:hAnsi="Arial" w:cs="Arial"/>
        </w:rPr>
      </w:pPr>
    </w:p>
    <w:sectPr w:rsidR="00153603" w:rsidRPr="0091461C" w:rsidSect="005E42E1">
      <w:type w:val="continuous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F42" w:rsidRDefault="008E7F42" w:rsidP="009945D3">
      <w:pPr>
        <w:spacing w:line="240" w:lineRule="auto"/>
      </w:pPr>
      <w:r>
        <w:separator/>
      </w:r>
    </w:p>
  </w:endnote>
  <w:endnote w:type="continuationSeparator" w:id="0">
    <w:p w:rsidR="008E7F42" w:rsidRDefault="008E7F42" w:rsidP="009945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17113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AB58CB" w:rsidRPr="009945D3" w:rsidRDefault="008E7F42">
        <w:pPr>
          <w:pStyle w:val="a3"/>
          <w:jc w:val="right"/>
          <w:rPr>
            <w:sz w:val="24"/>
            <w:szCs w:val="24"/>
          </w:rPr>
        </w:pPr>
        <w:r w:rsidRPr="009945D3">
          <w:rPr>
            <w:sz w:val="24"/>
            <w:szCs w:val="24"/>
          </w:rPr>
          <w:fldChar w:fldCharType="begin"/>
        </w:r>
        <w:r w:rsidRPr="009945D3">
          <w:rPr>
            <w:sz w:val="24"/>
            <w:szCs w:val="24"/>
          </w:rPr>
          <w:instrText>PAGE   \* MERGEFORMAT</w:instrText>
        </w:r>
        <w:r w:rsidRPr="009945D3">
          <w:rPr>
            <w:sz w:val="24"/>
            <w:szCs w:val="24"/>
          </w:rPr>
          <w:fldChar w:fldCharType="separate"/>
        </w:r>
        <w:r w:rsidR="00F377BF">
          <w:rPr>
            <w:noProof/>
            <w:sz w:val="24"/>
            <w:szCs w:val="24"/>
          </w:rPr>
          <w:t>1</w:t>
        </w:r>
        <w:r w:rsidRPr="009945D3">
          <w:rPr>
            <w:sz w:val="24"/>
            <w:szCs w:val="24"/>
          </w:rPr>
          <w:fldChar w:fldCharType="end"/>
        </w:r>
      </w:p>
    </w:sdtContent>
  </w:sdt>
  <w:p w:rsidR="005578B9" w:rsidRDefault="008E7F4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F42" w:rsidRDefault="008E7F42" w:rsidP="009945D3">
      <w:pPr>
        <w:spacing w:line="240" w:lineRule="auto"/>
      </w:pPr>
      <w:r>
        <w:separator/>
      </w:r>
    </w:p>
  </w:footnote>
  <w:footnote w:type="continuationSeparator" w:id="0">
    <w:p w:rsidR="008E7F42" w:rsidRDefault="008E7F42" w:rsidP="009945D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25A8C"/>
    <w:multiLevelType w:val="multilevel"/>
    <w:tmpl w:val="D5E4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A4765B"/>
    <w:multiLevelType w:val="multilevel"/>
    <w:tmpl w:val="A4701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D340B5B"/>
    <w:multiLevelType w:val="multilevel"/>
    <w:tmpl w:val="C47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035499F"/>
    <w:multiLevelType w:val="multilevel"/>
    <w:tmpl w:val="4AB8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3AD6EEA"/>
    <w:multiLevelType w:val="multilevel"/>
    <w:tmpl w:val="A5DEC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55C39E1"/>
    <w:multiLevelType w:val="multilevel"/>
    <w:tmpl w:val="4F62D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B840303"/>
    <w:multiLevelType w:val="multilevel"/>
    <w:tmpl w:val="4E78B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1C2581A"/>
    <w:multiLevelType w:val="multilevel"/>
    <w:tmpl w:val="47E2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85D41A6"/>
    <w:multiLevelType w:val="multilevel"/>
    <w:tmpl w:val="86EA6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ACA45B1"/>
    <w:multiLevelType w:val="multilevel"/>
    <w:tmpl w:val="D8C6A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FC01A8D"/>
    <w:multiLevelType w:val="multilevel"/>
    <w:tmpl w:val="90D26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FE51BD3"/>
    <w:multiLevelType w:val="multilevel"/>
    <w:tmpl w:val="56EC2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61943D32"/>
    <w:multiLevelType w:val="multilevel"/>
    <w:tmpl w:val="BDB2F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45B316B"/>
    <w:multiLevelType w:val="multilevel"/>
    <w:tmpl w:val="1880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8B36ABB"/>
    <w:multiLevelType w:val="multilevel"/>
    <w:tmpl w:val="A90EF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E657349"/>
    <w:multiLevelType w:val="multilevel"/>
    <w:tmpl w:val="27ECE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0682139"/>
    <w:multiLevelType w:val="multilevel"/>
    <w:tmpl w:val="A3F4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3A72547"/>
    <w:multiLevelType w:val="multilevel"/>
    <w:tmpl w:val="BAC0F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7B8B569E"/>
    <w:multiLevelType w:val="multilevel"/>
    <w:tmpl w:val="4D2C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7"/>
  </w:num>
  <w:num w:numId="2">
    <w:abstractNumId w:val="3"/>
  </w:num>
  <w:num w:numId="3">
    <w:abstractNumId w:val="12"/>
  </w:num>
  <w:num w:numId="4">
    <w:abstractNumId w:val="5"/>
  </w:num>
  <w:num w:numId="5">
    <w:abstractNumId w:val="8"/>
  </w:num>
  <w:num w:numId="6">
    <w:abstractNumId w:val="16"/>
  </w:num>
  <w:num w:numId="7">
    <w:abstractNumId w:val="13"/>
  </w:num>
  <w:num w:numId="8">
    <w:abstractNumId w:val="7"/>
  </w:num>
  <w:num w:numId="9">
    <w:abstractNumId w:val="2"/>
  </w:num>
  <w:num w:numId="10">
    <w:abstractNumId w:val="0"/>
  </w:num>
  <w:num w:numId="11">
    <w:abstractNumId w:val="15"/>
  </w:num>
  <w:num w:numId="12">
    <w:abstractNumId w:val="10"/>
  </w:num>
  <w:num w:numId="13">
    <w:abstractNumId w:val="4"/>
  </w:num>
  <w:num w:numId="14">
    <w:abstractNumId w:val="6"/>
  </w:num>
  <w:num w:numId="15">
    <w:abstractNumId w:val="11"/>
  </w:num>
  <w:num w:numId="16">
    <w:abstractNumId w:val="18"/>
  </w:num>
  <w:num w:numId="17">
    <w:abstractNumId w:val="9"/>
  </w:num>
  <w:num w:numId="18">
    <w:abstractNumId w:val="1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53603"/>
    <w:rsid w:val="00153603"/>
    <w:rsid w:val="00540DD1"/>
    <w:rsid w:val="005E42E1"/>
    <w:rsid w:val="007E0DED"/>
    <w:rsid w:val="008E7F42"/>
    <w:rsid w:val="0091461C"/>
    <w:rsid w:val="009945D3"/>
    <w:rsid w:val="00F3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E0DED"/>
    <w:pPr>
      <w:tabs>
        <w:tab w:val="center" w:pos="4677"/>
        <w:tab w:val="right" w:pos="9355"/>
      </w:tabs>
      <w:spacing w:line="240" w:lineRule="auto"/>
    </w:pPr>
    <w:rPr>
      <w:rFonts w:ascii="Times New Roman" w:eastAsiaTheme="minorHAnsi" w:hAnsi="Times New Roman" w:cstheme="minorBidi"/>
      <w:sz w:val="28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7E0DED"/>
    <w:rPr>
      <w:rFonts w:ascii="Times New Roman" w:eastAsiaTheme="minorHAnsi" w:hAnsi="Times New Roman" w:cstheme="minorBidi"/>
      <w:sz w:val="28"/>
      <w:lang w:eastAsia="en-US"/>
    </w:rPr>
  </w:style>
  <w:style w:type="paragraph" w:styleId="a5">
    <w:name w:val="header"/>
    <w:basedOn w:val="a"/>
    <w:link w:val="a6"/>
    <w:uiPriority w:val="99"/>
    <w:unhideWhenUsed/>
    <w:rsid w:val="009945D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45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E0DED"/>
    <w:pPr>
      <w:tabs>
        <w:tab w:val="center" w:pos="4677"/>
        <w:tab w:val="right" w:pos="9355"/>
      </w:tabs>
      <w:spacing w:line="240" w:lineRule="auto"/>
    </w:pPr>
    <w:rPr>
      <w:rFonts w:ascii="Times New Roman" w:eastAsiaTheme="minorHAnsi" w:hAnsi="Times New Roman" w:cstheme="minorBidi"/>
      <w:sz w:val="28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7E0DED"/>
    <w:rPr>
      <w:rFonts w:ascii="Times New Roman" w:eastAsiaTheme="minorHAnsi" w:hAnsi="Times New Roman" w:cstheme="minorBidi"/>
      <w:sz w:val="28"/>
      <w:lang w:eastAsia="en-US"/>
    </w:rPr>
  </w:style>
  <w:style w:type="paragraph" w:styleId="a5">
    <w:name w:val="header"/>
    <w:basedOn w:val="a"/>
    <w:link w:val="a6"/>
    <w:uiPriority w:val="99"/>
    <w:unhideWhenUsed/>
    <w:rsid w:val="009945D3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45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ohrana-tryda.com/node/2165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C3538-1C9B-4E35-B39F-9BC7F7E8A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6336</Words>
  <Characters>36118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2023-02-16T10:55:00Z</cp:lastPrinted>
  <dcterms:created xsi:type="dcterms:W3CDTF">2023-02-16T10:56:00Z</dcterms:created>
  <dcterms:modified xsi:type="dcterms:W3CDTF">2023-02-16T10:56:00Z</dcterms:modified>
</cp:coreProperties>
</file>